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42210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6B8BB91E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6A49B718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29021605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F3021D" w14:textId="77777777" w:rsidR="00D94D25" w:rsidRPr="005A72BB" w:rsidRDefault="00D60973" w:rsidP="00D60973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69F420F7" w14:textId="2EF71CB8" w:rsidR="00400273" w:rsidRPr="005A72BB" w:rsidRDefault="00400273" w:rsidP="00400273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1AA4C4E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2214B4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8107DF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3D17BE9E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52F88D9C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245D8E30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34248C39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792436CD" w14:textId="481B9CED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CD50C5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CD50C5">
        <w:rPr>
          <w:rFonts w:ascii="Times New Roman" w:hAnsi="Times New Roman" w:cs="Times New Roman"/>
          <w:sz w:val="28"/>
          <w:szCs w:val="28"/>
        </w:rPr>
        <w:t>апреля</w:t>
      </w:r>
      <w:r w:rsidR="0075692F">
        <w:rPr>
          <w:rFonts w:ascii="Times New Roman" w:hAnsi="Times New Roman" w:cs="Times New Roman"/>
          <w:sz w:val="28"/>
          <w:szCs w:val="28"/>
        </w:rPr>
        <w:t xml:space="preserve"> 202</w:t>
      </w:r>
      <w:r w:rsidR="006140BA" w:rsidRPr="00594430">
        <w:rPr>
          <w:rFonts w:ascii="Times New Roman" w:hAnsi="Times New Roman" w:cs="Times New Roman"/>
          <w:sz w:val="28"/>
          <w:szCs w:val="28"/>
        </w:rPr>
        <w:t>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D575D5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1BA4D103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1CF3240D" w14:textId="77777777" w:rsidR="00D94D25" w:rsidRDefault="000E4E8F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 w:rsidRPr="000E4E8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Бурцева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</w:t>
      </w:r>
      <w:r w:rsidRPr="000E4E8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К.Ю.</w:t>
      </w:r>
    </w:p>
    <w:p w14:paraId="36BAD6E6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38D2F6AB" w14:textId="77777777" w:rsidR="006153EE" w:rsidRPr="00030837" w:rsidRDefault="006153EE" w:rsidP="000E4E8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 w:rsidRPr="00030837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Бизнес-аналитика</w:t>
      </w:r>
      <w:r w:rsidR="002301F1" w:rsidRPr="00030837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</w:t>
      </w:r>
      <w:r w:rsidRPr="00030837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и управление данными в </w:t>
      </w:r>
    </w:p>
    <w:p w14:paraId="104DD20B" w14:textId="77777777" w:rsidR="00D94D25" w:rsidRPr="00030837" w:rsidRDefault="006153EE" w:rsidP="000E4E8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030837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международной торговле</w:t>
      </w:r>
    </w:p>
    <w:p w14:paraId="3FE32263" w14:textId="77777777" w:rsidR="00D94D25" w:rsidRPr="00400273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7AAFD38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45C10B3C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D8D7FD" w14:textId="77777777" w:rsidR="008C7B21" w:rsidRDefault="00D94D25" w:rsidP="008C7B21">
      <w:pPr>
        <w:widowControl w:val="0"/>
        <w:spacing w:line="239" w:lineRule="auto"/>
        <w:ind w:left="3248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14:paraId="2EE2BA8F" w14:textId="77777777" w:rsidR="00D94D25" w:rsidRDefault="00D94D25" w:rsidP="008C7B21">
      <w:pPr>
        <w:widowControl w:val="0"/>
        <w:spacing w:line="239" w:lineRule="auto"/>
        <w:ind w:left="3248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4B1BDBE3" w14:textId="77777777" w:rsidR="00C36B26" w:rsidRDefault="009F21A1" w:rsidP="00C36B26">
      <w:pPr>
        <w:widowControl w:val="0"/>
        <w:tabs>
          <w:tab w:val="left" w:pos="2268"/>
        </w:tabs>
        <w:spacing w:line="239" w:lineRule="auto"/>
        <w:ind w:left="2127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2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"Международный бизнес: налоги и аналитика/ </w:t>
      </w:r>
    </w:p>
    <w:p w14:paraId="06CF6870" w14:textId="77777777" w:rsidR="009F21A1" w:rsidRPr="00C36B26" w:rsidRDefault="009F21A1" w:rsidP="00C36B26">
      <w:pPr>
        <w:widowControl w:val="0"/>
        <w:spacing w:line="239" w:lineRule="auto"/>
        <w:ind w:left="2127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36B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International Business: Taxes and Analytics"</w:t>
      </w:r>
    </w:p>
    <w:p w14:paraId="5DE6436A" w14:textId="77777777" w:rsidR="00D94D25" w:rsidRPr="006153EE" w:rsidRDefault="00D94D25" w:rsidP="006153EE">
      <w:pPr>
        <w:widowControl w:val="0"/>
        <w:spacing w:line="239" w:lineRule="auto"/>
        <w:ind w:left="1418" w:right="1235" w:hanging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</w:t>
      </w:r>
      <w:r w:rsidR="006153EE" w:rsidRPr="006153E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торговля и налогообложение/ International Trade and Taxation</w:t>
      </w:r>
      <w:r w:rsidRPr="006153E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6E88F0F1" w14:textId="4FDD872A" w:rsid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09735B8" w14:textId="77777777" w:rsidR="00A523D6" w:rsidRPr="005177A0" w:rsidRDefault="00A523D6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E897502" w14:textId="77777777" w:rsidR="00A523D6" w:rsidRPr="00A523D6" w:rsidRDefault="00A523D6" w:rsidP="00A523D6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523D6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3A5A986E" w14:textId="77777777" w:rsidR="00A523D6" w:rsidRPr="00A523D6" w:rsidRDefault="00A523D6" w:rsidP="00A523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523D6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40969179" w14:textId="77777777" w:rsidR="00A523D6" w:rsidRPr="00A523D6" w:rsidRDefault="00A523D6" w:rsidP="00A523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B579CCE" w14:textId="77777777" w:rsidR="00A523D6" w:rsidRPr="00A523D6" w:rsidRDefault="00A523D6" w:rsidP="00A523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523D6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1B27807A" w14:textId="77777777" w:rsidR="00A523D6" w:rsidRPr="00A523D6" w:rsidRDefault="00A523D6" w:rsidP="00A523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523D6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2799C79A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518B163E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E1244F" w14:textId="77777777"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5B3AD818" w14:textId="77777777" w:rsidR="00D94D25" w:rsidRDefault="00004927" w:rsidP="00004927">
      <w:pPr>
        <w:tabs>
          <w:tab w:val="left" w:pos="5286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7B80F20C" w14:textId="77777777" w:rsidR="008C2758" w:rsidRDefault="0075692F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0E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1CD2B4B1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5A6AA75E" w14:textId="77777777" w:rsidR="008C2758" w:rsidRPr="00010495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010495">
            <w:rPr>
              <w:rFonts w:ascii="Times New Roman" w:eastAsia="Times New Roman" w:hAnsi="Times New Roman" w:cs="Times New Roman"/>
              <w:sz w:val="28"/>
              <w:szCs w:val="28"/>
            </w:rPr>
            <w:t>Содержание</w:t>
          </w:r>
        </w:p>
        <w:p w14:paraId="48A39C69" w14:textId="04DE1124" w:rsidR="00010495" w:rsidRPr="00010495" w:rsidRDefault="008C2758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010495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010495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010495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5780982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_Toc155780982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B44B20" w14:textId="00C44794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3" w:history="1">
            <w:r w:rsidR="00010495" w:rsidRPr="00010495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_Toc155780983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B2E270" w14:textId="3B193F1A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4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_Toc155780984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4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A5DE64" w14:textId="59CA4915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5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_Toc155780985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5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519E42" w14:textId="36DCABC0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6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_Toc155780986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5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31349A" w14:textId="210326A9" w:rsidR="00010495" w:rsidRPr="00010495" w:rsidRDefault="003C5AB9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7" w:history="1"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_Toc155780987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430F26">
              <w:rPr>
                <w:webHidden/>
                <w:sz w:val="28"/>
                <w:szCs w:val="28"/>
              </w:rPr>
              <w:t>5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5BBBDA0" w14:textId="0F4FF11C" w:rsidR="00010495" w:rsidRPr="00010495" w:rsidRDefault="003C5AB9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8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_Toc155780988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430F26">
              <w:rPr>
                <w:webHidden/>
                <w:sz w:val="28"/>
                <w:szCs w:val="28"/>
              </w:rPr>
              <w:t>8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E66A07B" w14:textId="3383F8CB" w:rsidR="00010495" w:rsidRPr="00010495" w:rsidRDefault="003C5AB9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9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_Toc155780989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430F26">
              <w:rPr>
                <w:webHidden/>
                <w:sz w:val="28"/>
                <w:szCs w:val="28"/>
              </w:rPr>
              <w:t>9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227642E" w14:textId="7FDB207A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0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_Toc155780990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10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3AF5DA" w14:textId="063CCD00" w:rsidR="00010495" w:rsidRPr="00010495" w:rsidRDefault="003C5AB9">
          <w:pPr>
            <w:pStyle w:val="26"/>
            <w:tabs>
              <w:tab w:val="left" w:pos="880"/>
            </w:tabs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91" w:history="1"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010495" w:rsidRPr="00010495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_Toc155780991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430F26">
              <w:rPr>
                <w:webHidden/>
                <w:sz w:val="28"/>
                <w:szCs w:val="28"/>
              </w:rPr>
              <w:t>10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CF68E6E" w14:textId="43BABB83" w:rsidR="00010495" w:rsidRPr="00010495" w:rsidRDefault="003C5AB9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92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_Toc155780992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430F26">
              <w:rPr>
                <w:webHidden/>
                <w:sz w:val="28"/>
                <w:szCs w:val="28"/>
              </w:rPr>
              <w:t>11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9C2E175" w14:textId="0F16627C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3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_Toc155780993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13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503AFE" w14:textId="40988CBC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4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_Toc155780994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19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F3F4EC" w14:textId="652C557F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5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_Toc155780995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20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7C2A0" w14:textId="08D72CFE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6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_Toc155780996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20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23323" w14:textId="2968EC14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7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_Toc155780997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22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30BCB3" w14:textId="165EC84A" w:rsidR="00010495" w:rsidRPr="00010495" w:rsidRDefault="003C5AB9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8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_Toc155780998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0F26">
              <w:rPr>
                <w:noProof/>
                <w:webHidden/>
                <w:sz w:val="28"/>
                <w:szCs w:val="28"/>
              </w:rPr>
              <w:t>23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C409F3" w14:textId="77777777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010495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2BE90D6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3C72841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0A5FF62C" w14:textId="77777777" w:rsidR="008C2758" w:rsidRPr="008C2758" w:rsidRDefault="008C2758" w:rsidP="00851C11">
      <w:pPr>
        <w:keepNext/>
        <w:numPr>
          <w:ilvl w:val="0"/>
          <w:numId w:val="19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" w:name="_Toc155780982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1"/>
    </w:p>
    <w:p w14:paraId="1E739E13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483F932" w14:textId="77777777" w:rsidR="006153EE" w:rsidRPr="00B22F87" w:rsidRDefault="008C2758" w:rsidP="00DB634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10065"/>
        </w:tabs>
        <w:spacing w:before="2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дисциплина «</w:t>
      </w:r>
      <w:r w:rsidR="006153EE"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Бизнес-аналитика и управление данными в </w:t>
      </w:r>
    </w:p>
    <w:p w14:paraId="65FBD924" w14:textId="77777777" w:rsidR="008C2758" w:rsidRPr="00B22F87" w:rsidRDefault="006153EE" w:rsidP="00DB634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10065"/>
        </w:tabs>
        <w:spacing w:before="2" w:line="239" w:lineRule="auto"/>
        <w:ind w:right="-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международной торговле</w:t>
      </w:r>
      <w:r w:rsidR="008C2758"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9C61C17" w14:textId="77777777" w:rsidR="00B22F87" w:rsidRPr="00B22F87" w:rsidRDefault="00B22F87" w:rsidP="00B22F8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3041F3" w14:textId="77777777" w:rsidR="008C2758" w:rsidRPr="008C2758" w:rsidRDefault="008C2758" w:rsidP="00851C11">
      <w:pPr>
        <w:keepNext/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Toc155780983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2"/>
    </w:p>
    <w:p w14:paraId="265EC578" w14:textId="77777777" w:rsidR="000D4F1D" w:rsidRPr="006116E9" w:rsidRDefault="001E0461" w:rsidP="001E0461">
      <w:pPr>
        <w:pStyle w:val="11"/>
        <w:ind w:firstLine="0"/>
        <w:jc w:val="right"/>
        <w:rPr>
          <w:color w:val="000000" w:themeColor="text1"/>
          <w:szCs w:val="28"/>
        </w:rPr>
      </w:pPr>
      <w:r w:rsidRPr="001E0461">
        <w:rPr>
          <w:color w:val="000000" w:themeColor="text1"/>
          <w:szCs w:val="28"/>
        </w:rPr>
        <w:t xml:space="preserve">  Таблица </w:t>
      </w:r>
      <w:r>
        <w:rPr>
          <w:color w:val="000000" w:themeColor="text1"/>
          <w:szCs w:val="28"/>
        </w:rPr>
        <w:t>1</w:t>
      </w:r>
    </w:p>
    <w:tbl>
      <w:tblPr>
        <w:tblStyle w:val="a9"/>
        <w:tblW w:w="4947" w:type="pct"/>
        <w:tblLayout w:type="fixed"/>
        <w:tblLook w:val="04A0" w:firstRow="1" w:lastRow="0" w:firstColumn="1" w:lastColumn="0" w:noHBand="0" w:noVBand="1"/>
      </w:tblPr>
      <w:tblGrid>
        <w:gridCol w:w="1420"/>
        <w:gridCol w:w="2087"/>
        <w:gridCol w:w="2240"/>
        <w:gridCol w:w="4425"/>
      </w:tblGrid>
      <w:tr w:rsidR="008A2755" w:rsidRPr="008A2755" w14:paraId="5581F54D" w14:textId="77777777" w:rsidTr="0054637B">
        <w:tc>
          <w:tcPr>
            <w:tcW w:w="698" w:type="pct"/>
            <w:vAlign w:val="center"/>
          </w:tcPr>
          <w:p w14:paraId="1CCA5D4B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26" w:type="pct"/>
            <w:vAlign w:val="center"/>
          </w:tcPr>
          <w:p w14:paraId="1A69D1C7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01" w:type="pct"/>
            <w:vAlign w:val="center"/>
          </w:tcPr>
          <w:p w14:paraId="68A1765D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75" w:type="pct"/>
            <w:vAlign w:val="center"/>
          </w:tcPr>
          <w:p w14:paraId="1546BB09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344DB" w:rsidRPr="008A2755" w14:paraId="2E25E0D0" w14:textId="77777777" w:rsidTr="00DB6347">
        <w:trPr>
          <w:trHeight w:val="6408"/>
        </w:trPr>
        <w:tc>
          <w:tcPr>
            <w:tcW w:w="698" w:type="pct"/>
            <w:vMerge w:val="restart"/>
            <w:vAlign w:val="center"/>
          </w:tcPr>
          <w:p w14:paraId="38E4FAB5" w14:textId="77777777" w:rsidR="006344DB" w:rsidRPr="008C2758" w:rsidRDefault="006344DB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6" w:type="pct"/>
            <w:vMerge w:val="restart"/>
            <w:vAlign w:val="center"/>
          </w:tcPr>
          <w:p w14:paraId="4372D542" w14:textId="2165FC70" w:rsidR="006344DB" w:rsidRPr="008C2758" w:rsidRDefault="00B71325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13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  <w:r w:rsidR="005C78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01" w:type="pct"/>
          </w:tcPr>
          <w:p w14:paraId="276C2736" w14:textId="427208A9" w:rsidR="009F21A1" w:rsidRPr="0016264E" w:rsidRDefault="006344DB" w:rsidP="009F21A1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  <w:r w:rsidRPr="0016264E">
              <w:rPr>
                <w:rStyle w:val="FontStyle12"/>
                <w:sz w:val="24"/>
                <w:szCs w:val="24"/>
                <w:lang w:eastAsia="en-US"/>
              </w:rPr>
              <w:t>1.</w:t>
            </w:r>
            <w:r w:rsidRPr="0016264E">
              <w:rPr>
                <w:rStyle w:val="FontStyle12"/>
                <w:sz w:val="24"/>
                <w:szCs w:val="24"/>
              </w:rPr>
              <w:t xml:space="preserve"> </w:t>
            </w:r>
            <w:r w:rsidR="00B71325" w:rsidRPr="00B71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 w:rsidR="009F21A1" w:rsidRPr="0016264E">
              <w:rPr>
                <w:rStyle w:val="FontStyle12"/>
                <w:sz w:val="24"/>
                <w:szCs w:val="24"/>
                <w:lang w:eastAsia="en-US"/>
              </w:rPr>
              <w:t>.</w:t>
            </w:r>
          </w:p>
          <w:p w14:paraId="7B28FB1C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E365FB9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7033478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1100A79A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12A87C6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7A7A60D" w14:textId="77777777" w:rsidR="006344DB" w:rsidRPr="0016264E" w:rsidRDefault="006344DB" w:rsidP="00350CCD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05F217F" w14:textId="6170E2B7" w:rsidR="006344DB" w:rsidRPr="0016264E" w:rsidRDefault="006344DB" w:rsidP="0087332A">
            <w:pPr>
              <w:widowControl w:val="0"/>
              <w:ind w:right="-59"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2175" w:type="pct"/>
          </w:tcPr>
          <w:p w14:paraId="0C94F109" w14:textId="77777777" w:rsidR="009F21A1" w:rsidRPr="00B0719C" w:rsidRDefault="006344DB" w:rsidP="00B0719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F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F21A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9F21A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анал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ческого обеспечения деятель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ости </w:t>
            </w:r>
            <w:r w:rsidR="00D2539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компании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еобходимые для о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тенденций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х функционирования и развитии с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елью у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равле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 бизнес-про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ессами, и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вест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иями, ф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ансовыми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отоками и р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сками; 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емы выявле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 и обоснования условий и факторов мобилизации резервов, увел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чения про</w:t>
            </w:r>
            <w:r w:rsidR="009F21A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зводственного потенциала </w:t>
            </w:r>
            <w:r w:rsidR="00D25391" w:rsidRPr="00D253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внешнеторговых компаний</w:t>
            </w:r>
            <w:r w:rsidR="009F21A1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  <w:p w14:paraId="48EFAF53" w14:textId="77777777" w:rsidR="006344DB" w:rsidRPr="0007310B" w:rsidRDefault="006344DB" w:rsidP="00D25391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коррект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 формировать</w:t>
            </w:r>
            <w:r w:rsid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 интерпретировать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необходимую </w:t>
            </w:r>
            <w:r w:rsidR="00B0719C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финансовую, корпоративную и иную информацию для принятия финансовых, инвестиционных и управленческих решений на </w:t>
            </w:r>
            <w:r w:rsidR="00D2539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международном </w:t>
            </w:r>
            <w:r w:rsidR="00B0719C"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уровне 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 учетом  состоя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 внешней и внутре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ей среды,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стемы целей развития </w:t>
            </w:r>
            <w:r w:rsidR="00D2539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компании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 правовой и нормат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вной  базы 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ского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одательства</w:t>
            </w:r>
            <w:r w:rsid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 международных отношений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387017" w:rsidRPr="008A2755" w14:paraId="2E2C44EE" w14:textId="77777777" w:rsidTr="00DB6347">
        <w:trPr>
          <w:trHeight w:val="4099"/>
        </w:trPr>
        <w:tc>
          <w:tcPr>
            <w:tcW w:w="698" w:type="pct"/>
            <w:vMerge/>
            <w:vAlign w:val="center"/>
          </w:tcPr>
          <w:p w14:paraId="7E2E6759" w14:textId="77777777" w:rsidR="00387017" w:rsidRDefault="00387017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pct"/>
            <w:vMerge/>
            <w:vAlign w:val="center"/>
          </w:tcPr>
          <w:p w14:paraId="553FAEBA" w14:textId="77777777" w:rsidR="00387017" w:rsidRPr="00000816" w:rsidRDefault="00387017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pct"/>
          </w:tcPr>
          <w:p w14:paraId="071EF6E8" w14:textId="1A5F53FF" w:rsidR="00387017" w:rsidRPr="005C78AC" w:rsidRDefault="00387017" w:rsidP="00D25391">
            <w:pPr>
              <w:widowControl w:val="0"/>
              <w:ind w:right="-59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  <w:r w:rsidRPr="0016264E">
              <w:rPr>
                <w:rStyle w:val="FontStyle12"/>
                <w:sz w:val="24"/>
                <w:szCs w:val="24"/>
                <w:lang w:eastAsia="en-US"/>
              </w:rPr>
              <w:t xml:space="preserve">2. </w:t>
            </w:r>
            <w:r w:rsidR="00B71325" w:rsidRPr="00B71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</w:t>
            </w:r>
            <w:r w:rsidRPr="0016264E">
              <w:rPr>
                <w:rStyle w:val="FontStyle1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75" w:type="pct"/>
          </w:tcPr>
          <w:p w14:paraId="49F2D3E2" w14:textId="77777777" w:rsidR="00387017" w:rsidRDefault="00387017" w:rsidP="00B0719C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бизнес-анализа эко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суб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екта; пр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неф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дея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основы моделирования</w:t>
            </w:r>
            <w:r w:rsidRPr="00D253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больших данных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3B76863" w14:textId="77777777" w:rsidR="00387017" w:rsidRPr="008E5BCE" w:rsidRDefault="00387017" w:rsidP="00B0719C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1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оценку, интерпретацию, выявить проблемы по полученным результатам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41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результаты расчетов и анализа для целей управления, принятия решений и прогнозирования тенденций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253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закономерностях функционирования международной торговли</w:t>
            </w:r>
            <w:r w:rsidR="00DB63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C6A9E" w:rsidRPr="008A2755" w14:paraId="481712E4" w14:textId="77777777" w:rsidTr="0054637B">
        <w:trPr>
          <w:trHeight w:val="1884"/>
        </w:trPr>
        <w:tc>
          <w:tcPr>
            <w:tcW w:w="698" w:type="pct"/>
            <w:vMerge w:val="restart"/>
            <w:vAlign w:val="center"/>
          </w:tcPr>
          <w:p w14:paraId="735D2351" w14:textId="77777777" w:rsidR="00FC6A9E" w:rsidRPr="008A2755" w:rsidRDefault="00FC6A9E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ПК</w:t>
            </w:r>
            <w:r w:rsidR="000049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П-2</w:t>
            </w:r>
          </w:p>
        </w:tc>
        <w:tc>
          <w:tcPr>
            <w:tcW w:w="1026" w:type="pct"/>
            <w:vMerge w:val="restart"/>
            <w:vAlign w:val="center"/>
          </w:tcPr>
          <w:p w14:paraId="5720D7DB" w14:textId="5B9A6AB1" w:rsidR="00FC6A9E" w:rsidRPr="008A2755" w:rsidRDefault="00B71325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</w:t>
            </w:r>
            <w:r w:rsidR="005C78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01" w:type="pct"/>
          </w:tcPr>
          <w:p w14:paraId="2205C919" w14:textId="5A90903A" w:rsidR="00FC6A9E" w:rsidRPr="00FC6A9E" w:rsidRDefault="00FC6A9E" w:rsidP="00EE4B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71325" w:rsidRPr="00B71325">
              <w:rPr>
                <w:rFonts w:ascii="Times New Roman" w:hAnsi="Times New Roman" w:cs="Times New Roman"/>
                <w:sz w:val="24"/>
                <w:szCs w:val="24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</w:t>
            </w:r>
            <w:r w:rsidR="007C3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5" w:type="pct"/>
          </w:tcPr>
          <w:p w14:paraId="53008412" w14:textId="74C76C86" w:rsidR="00FC6A9E" w:rsidRPr="00597A61" w:rsidRDefault="00FC6A9E" w:rsidP="00FC6A9E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A9E">
              <w:rPr>
                <w:rFonts w:ascii="Times New Roman" w:hAnsi="Times New Roman" w:cs="Times New Roman"/>
                <w:b/>
                <w:sz w:val="24"/>
                <w:szCs w:val="24"/>
              </w:rPr>
              <w:t>1. Знать: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A61" w:rsidRPr="00597A61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анализа и визуализации финансовых данных при моделировании и структурировании данных для анализа внешнеторговых сделок, обосновывать результаты, полученные в результате анализа и предлагать варианты решений</w:t>
            </w:r>
            <w:r w:rsidRPr="00597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264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16264E"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организации работы и методы анализа </w:t>
            </w:r>
            <w:r w:rsidR="0016264E">
              <w:rPr>
                <w:rFonts w:ascii="Times New Roman" w:hAnsi="Times New Roman" w:cs="Times New Roman"/>
                <w:sz w:val="24"/>
                <w:szCs w:val="24"/>
              </w:rPr>
              <w:t xml:space="preserve">больших данных, </w:t>
            </w:r>
            <w:r w:rsidR="0016264E" w:rsidRPr="00122EF8">
              <w:rPr>
                <w:rFonts w:ascii="Times New Roman" w:hAnsi="Times New Roman" w:cs="Times New Roman"/>
                <w:sz w:val="24"/>
                <w:szCs w:val="24"/>
              </w:rPr>
              <w:t>направления использования результатов анализа для обоснования и реализации управленческих     решений с учетом факторов риска в условиях быстроменяющейся среды ведения бизнеса</w:t>
            </w:r>
            <w:r w:rsidR="001626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D78506" w14:textId="54E5DE85" w:rsidR="00FC6A9E" w:rsidRPr="00FC6A9E" w:rsidRDefault="00FC6A9E" w:rsidP="0016264E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6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результатам анализа</w:t>
            </w:r>
            <w:r w:rsidR="00156A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6A38" w:rsidRPr="00156A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профессиональные обязанности по структурированию и сопровождению внешнеторговых сделок</w:t>
            </w:r>
            <w:r w:rsidR="00156A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626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26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264E"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методы проведения анализа </w:t>
            </w:r>
            <w:r w:rsidR="0016264E">
              <w:rPr>
                <w:rFonts w:ascii="Times New Roman" w:hAnsi="Times New Roman" w:cs="Times New Roman"/>
                <w:sz w:val="24"/>
                <w:szCs w:val="24"/>
              </w:rPr>
              <w:t>больших данных</w:t>
            </w:r>
            <w:r w:rsidR="0016264E"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264E" w:rsidRPr="00156A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</w:t>
            </w:r>
            <w:r w:rsidR="001626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="0016264E" w:rsidRPr="00156A38">
              <w:rPr>
                <w:rFonts w:ascii="Times New Roman" w:hAnsi="Times New Roman" w:cs="Times New Roman"/>
                <w:sz w:val="24"/>
                <w:szCs w:val="24"/>
              </w:rPr>
              <w:t>анализа и визуализации финансовых данных на R и Python</w:t>
            </w:r>
          </w:p>
        </w:tc>
      </w:tr>
      <w:tr w:rsidR="0016264E" w:rsidRPr="008A2755" w14:paraId="4C878598" w14:textId="77777777" w:rsidTr="0016264E">
        <w:trPr>
          <w:trHeight w:val="4968"/>
        </w:trPr>
        <w:tc>
          <w:tcPr>
            <w:tcW w:w="698" w:type="pct"/>
            <w:vMerge/>
            <w:vAlign w:val="center"/>
          </w:tcPr>
          <w:p w14:paraId="383C9B42" w14:textId="77777777" w:rsidR="0016264E" w:rsidRPr="008C2758" w:rsidRDefault="0016264E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vMerge/>
            <w:vAlign w:val="center"/>
          </w:tcPr>
          <w:p w14:paraId="081CF212" w14:textId="77777777" w:rsidR="0016264E" w:rsidRPr="008C2758" w:rsidRDefault="0016264E" w:rsidP="00C36B2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14:paraId="597F4DC4" w14:textId="6CC3914F" w:rsidR="0016264E" w:rsidRPr="005C78AC" w:rsidRDefault="0016264E" w:rsidP="00004927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16264E">
              <w:rPr>
                <w:rStyle w:val="FontStyle12"/>
                <w:sz w:val="24"/>
                <w:szCs w:val="24"/>
              </w:rPr>
              <w:t xml:space="preserve">2. </w:t>
            </w:r>
            <w:r w:rsidR="00B71325" w:rsidRPr="00B71325">
              <w:rPr>
                <w:rFonts w:ascii="Times New Roman" w:hAnsi="Times New Roman" w:cs="Times New Roman"/>
                <w:sz w:val="24"/>
                <w:szCs w:val="24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  <w:r w:rsidR="00B713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5" w:type="pct"/>
          </w:tcPr>
          <w:p w14:paraId="03D73F02" w14:textId="1BB3C163" w:rsidR="0016264E" w:rsidRPr="00FC6A9E" w:rsidRDefault="0016264E" w:rsidP="00122EF8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C6A9E">
              <w:rPr>
                <w:rFonts w:ascii="Times New Roman" w:hAnsi="Times New Roman" w:cs="Times New Roman"/>
                <w:b/>
                <w:sz w:val="24"/>
                <w:szCs w:val="24"/>
              </w:rPr>
              <w:t>. Знать: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организации аналитической работы по оценке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данных,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методы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обеспечения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сопряжен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егических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FC6A9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48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ений, </w:t>
            </w:r>
            <w:r w:rsidR="004826B1" w:rsidRPr="00CD6C62">
              <w:rPr>
                <w:rStyle w:val="FontStyle12"/>
                <w:sz w:val="24"/>
                <w:szCs w:val="24"/>
              </w:rPr>
              <w:t>современные методы продажи товаров</w:t>
            </w:r>
            <w:r w:rsidR="004826B1">
              <w:rPr>
                <w:rStyle w:val="FontStyle12"/>
                <w:sz w:val="24"/>
                <w:szCs w:val="24"/>
              </w:rPr>
              <w:t>.</w:t>
            </w:r>
          </w:p>
          <w:p w14:paraId="7398EB4B" w14:textId="429AD54E" w:rsidR="0016264E" w:rsidRPr="00FC6A9E" w:rsidRDefault="0016264E" w:rsidP="004826B1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оценку данных,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мероприятия по </w:t>
            </w:r>
            <w:r w:rsidRPr="00EE4B67">
              <w:rPr>
                <w:rFonts w:ascii="Times New Roman" w:hAnsi="Times New Roman" w:cs="Times New Roman"/>
                <w:sz w:val="24"/>
                <w:szCs w:val="24"/>
              </w:rPr>
              <w:t>продвижению</w:t>
            </w:r>
            <w:r w:rsidRPr="00597A6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на внешних рынках, обосновывать выбор наиболее оптимальных вариантов внешнеторговых решений</w:t>
            </w:r>
            <w:r w:rsidR="004826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26B1" w:rsidRPr="00CD6C62">
              <w:rPr>
                <w:rStyle w:val="FontStyle12"/>
                <w:sz w:val="24"/>
                <w:szCs w:val="24"/>
              </w:rPr>
              <w:t>разрабатывать сбытовую политику организации, разрабатывать текст рекламной информации о продукции организации на иностранном языке</w:t>
            </w:r>
            <w:r w:rsidR="004826B1">
              <w:rPr>
                <w:rStyle w:val="FontStyle12"/>
                <w:sz w:val="24"/>
                <w:szCs w:val="24"/>
              </w:rPr>
              <w:t>.</w:t>
            </w:r>
          </w:p>
        </w:tc>
      </w:tr>
    </w:tbl>
    <w:p w14:paraId="2753FA9B" w14:textId="77777777" w:rsidR="00E5480C" w:rsidRPr="00E5480C" w:rsidRDefault="00E5480C" w:rsidP="00851C11">
      <w:pPr>
        <w:keepNext/>
        <w:numPr>
          <w:ilvl w:val="0"/>
          <w:numId w:val="19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3" w:name="_Toc155780984"/>
      <w:bookmarkStart w:id="4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3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4"/>
    </w:p>
    <w:p w14:paraId="5BC1C241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3462F6D" w14:textId="4AAC4877" w:rsidR="008D0761" w:rsidRDefault="008D0761" w:rsidP="00B22F8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B22F87"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Бизнес-аналитика и управление данными в международной торговле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87017"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E369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профиля </w:t>
      </w:r>
      <w:r w:rsidR="00AD1F9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D1F9F" w:rsidRPr="006153E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торговля и налогообложение/ International Trade and Taxation»</w:t>
      </w:r>
      <w:r w:rsid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87017"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8A13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 w:rsidR="00387017"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«Международный бизнес: налоги и аналитика/ International Business: Taxation and Analytics»).</w:t>
      </w:r>
    </w:p>
    <w:p w14:paraId="26962D16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Влад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2F87"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анализа,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 w:rsidRP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2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моделирования больших данных </w:t>
      </w:r>
      <w:r w:rsid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 w:rsidRPr="0038701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A4C5937" w14:textId="77777777" w:rsidR="008D0761" w:rsidRPr="00C3035E" w:rsidRDefault="008D0761" w:rsidP="008D0761">
      <w:pPr>
        <w:spacing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0783FA" w14:textId="77777777" w:rsidR="00E5480C" w:rsidRPr="00467AE1" w:rsidRDefault="00E5480C" w:rsidP="00851C11">
      <w:pPr>
        <w:pStyle w:val="1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bookmarkStart w:id="5" w:name="_Toc155780985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3AABD7F9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A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2572"/>
        <w:gridCol w:w="2572"/>
      </w:tblGrid>
      <w:tr w:rsidR="008D0761" w:rsidRPr="008D0761" w14:paraId="2FB083C4" w14:textId="77777777" w:rsidTr="008D0761">
        <w:tc>
          <w:tcPr>
            <w:tcW w:w="2498" w:type="pct"/>
            <w:shd w:val="clear" w:color="auto" w:fill="auto"/>
            <w:vAlign w:val="center"/>
          </w:tcPr>
          <w:p w14:paraId="6D893A5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90992A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7A50AD81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1D387C" w14:textId="77777777" w:rsidR="008D0761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700CA205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F54F9" w:rsidRPr="008D0761" w14:paraId="2E98D398" w14:textId="77777777" w:rsidTr="008D0761">
        <w:tc>
          <w:tcPr>
            <w:tcW w:w="2498" w:type="pct"/>
            <w:shd w:val="clear" w:color="auto" w:fill="auto"/>
            <w:vAlign w:val="center"/>
          </w:tcPr>
          <w:p w14:paraId="21BBCA0D" w14:textId="77777777" w:rsidR="009F54F9" w:rsidRPr="008D0761" w:rsidRDefault="009F54F9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431204" w14:textId="77777777" w:rsidR="009F54F9" w:rsidRPr="008D0761" w:rsidRDefault="009F54F9" w:rsidP="00B22F8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416ED41" w14:textId="77777777" w:rsidR="009F54F9" w:rsidRPr="008D0761" w:rsidRDefault="009F54F9" w:rsidP="0060195A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</w:p>
        </w:tc>
      </w:tr>
      <w:tr w:rsidR="009F54F9" w:rsidRPr="008D0761" w14:paraId="67259975" w14:textId="77777777" w:rsidTr="008D0761">
        <w:tc>
          <w:tcPr>
            <w:tcW w:w="2498" w:type="pct"/>
            <w:shd w:val="clear" w:color="auto" w:fill="auto"/>
            <w:vAlign w:val="center"/>
          </w:tcPr>
          <w:p w14:paraId="37FA4729" w14:textId="77777777" w:rsidR="009F54F9" w:rsidRPr="008D0761" w:rsidRDefault="009F54F9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88BAAD" w14:textId="77777777" w:rsidR="009F54F9" w:rsidRPr="008D0761" w:rsidRDefault="009F54F9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6E3CF6" w14:textId="77777777" w:rsidR="009F54F9" w:rsidRPr="008D0761" w:rsidRDefault="009F54F9" w:rsidP="0060195A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</w:tr>
      <w:tr w:rsidR="009F54F9" w:rsidRPr="008D0761" w14:paraId="17789C90" w14:textId="77777777" w:rsidTr="008D0761">
        <w:tc>
          <w:tcPr>
            <w:tcW w:w="2498" w:type="pct"/>
            <w:shd w:val="clear" w:color="auto" w:fill="auto"/>
            <w:vAlign w:val="center"/>
          </w:tcPr>
          <w:p w14:paraId="287D1385" w14:textId="77777777" w:rsidR="009F54F9" w:rsidRPr="008D0761" w:rsidRDefault="009F54F9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1628C03" w14:textId="77777777" w:rsidR="009F54F9" w:rsidRPr="008D0761" w:rsidRDefault="009F54F9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CA23FDC" w14:textId="77777777" w:rsidR="009F54F9" w:rsidRPr="008D0761" w:rsidRDefault="009F54F9" w:rsidP="0060195A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F54F9" w:rsidRPr="008D0761" w14:paraId="3F8A9AB6" w14:textId="77777777" w:rsidTr="008D0761">
        <w:tc>
          <w:tcPr>
            <w:tcW w:w="2498" w:type="pct"/>
            <w:shd w:val="clear" w:color="auto" w:fill="auto"/>
            <w:vAlign w:val="center"/>
          </w:tcPr>
          <w:p w14:paraId="091AF84A" w14:textId="77777777" w:rsidR="009F54F9" w:rsidRPr="008D0761" w:rsidRDefault="009F54F9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AB3D64B" w14:textId="77777777" w:rsidR="009F54F9" w:rsidRPr="008D0761" w:rsidRDefault="009F54F9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030E9EB" w14:textId="77777777" w:rsidR="009F54F9" w:rsidRPr="008D0761" w:rsidRDefault="009F54F9" w:rsidP="0060195A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9F54F9" w:rsidRPr="008D0761" w14:paraId="410E0A5D" w14:textId="77777777" w:rsidTr="008D0761">
        <w:tc>
          <w:tcPr>
            <w:tcW w:w="2498" w:type="pct"/>
            <w:shd w:val="clear" w:color="auto" w:fill="auto"/>
            <w:vAlign w:val="center"/>
          </w:tcPr>
          <w:p w14:paraId="435E16C0" w14:textId="77777777" w:rsidR="009F54F9" w:rsidRPr="008D0761" w:rsidRDefault="009F54F9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9BAD67" w14:textId="77777777" w:rsidR="009F54F9" w:rsidRPr="008D0761" w:rsidRDefault="009F54F9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E58003D" w14:textId="77777777" w:rsidR="009F54F9" w:rsidRPr="008D0761" w:rsidRDefault="009F54F9" w:rsidP="0060195A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</w:tr>
      <w:tr w:rsidR="008D0761" w:rsidRPr="008D0761" w14:paraId="639D7C95" w14:textId="77777777" w:rsidTr="008D0761">
        <w:tc>
          <w:tcPr>
            <w:tcW w:w="2498" w:type="pct"/>
            <w:shd w:val="clear" w:color="auto" w:fill="auto"/>
            <w:vAlign w:val="center"/>
          </w:tcPr>
          <w:p w14:paraId="52B06255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B93AD5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12E310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14:paraId="28079F11" w14:textId="77777777" w:rsidTr="008D0761">
        <w:tc>
          <w:tcPr>
            <w:tcW w:w="2498" w:type="pct"/>
            <w:shd w:val="clear" w:color="auto" w:fill="auto"/>
            <w:vAlign w:val="center"/>
          </w:tcPr>
          <w:p w14:paraId="2BC13A92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EF0AFB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29277B7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476E251E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792D6D9" w14:textId="77777777" w:rsidR="00E5480C" w:rsidRPr="00E5480C" w:rsidRDefault="00E5480C" w:rsidP="00851C11">
      <w:pPr>
        <w:keepNext/>
        <w:numPr>
          <w:ilvl w:val="0"/>
          <w:numId w:val="19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6" w:name="_Toc466310752"/>
      <w:bookmarkStart w:id="7" w:name="_Toc155780986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074932B4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8" w:name="_Toc466310753"/>
      <w:bookmarkStart w:id="9" w:name="_Toc155780987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8"/>
      <w:bookmarkEnd w:id="9"/>
    </w:p>
    <w:p w14:paraId="1E2ADE23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98A7C6" w14:textId="77777777" w:rsidR="009F54F9" w:rsidRPr="009F54F9" w:rsidRDefault="009F54F9" w:rsidP="009F54F9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4F9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CE3554">
        <w:rPr>
          <w:rFonts w:ascii="Times New Roman" w:hAnsi="Times New Roman" w:cs="Times New Roman"/>
          <w:b/>
          <w:sz w:val="28"/>
          <w:szCs w:val="28"/>
        </w:rPr>
        <w:t>Роль,</w:t>
      </w:r>
      <w:r w:rsidRPr="009F5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554">
        <w:rPr>
          <w:rFonts w:ascii="Times New Roman" w:hAnsi="Times New Roman"/>
          <w:b/>
          <w:bCs/>
          <w:color w:val="000000" w:themeColor="text1"/>
          <w:sz w:val="28"/>
          <w:szCs w:val="28"/>
        </w:rPr>
        <w:t>значение и информационное обеспечение б</w:t>
      </w:r>
      <w:r w:rsidR="00CE3554" w:rsidRPr="00304ECB">
        <w:rPr>
          <w:rFonts w:ascii="Times New Roman" w:hAnsi="Times New Roman"/>
          <w:b/>
          <w:bCs/>
          <w:color w:val="000000" w:themeColor="text1"/>
          <w:sz w:val="28"/>
          <w:szCs w:val="28"/>
        </w:rPr>
        <w:t>изнес-аналитик</w:t>
      </w:r>
      <w:r w:rsidR="00CE3554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="00CE3554" w:rsidRPr="00304EC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 международной торговле</w:t>
      </w:r>
    </w:p>
    <w:p w14:paraId="14694693" w14:textId="77777777" w:rsidR="002301F1" w:rsidRPr="009B3A63" w:rsidRDefault="00960887" w:rsidP="002301F1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бизнес-анализа </w:t>
      </w:r>
      <w:r w:rsidRPr="00210CCA">
        <w:rPr>
          <w:rFonts w:ascii="Times New Roman" w:hAnsi="Times New Roman" w:cs="Times New Roman"/>
          <w:sz w:val="28"/>
          <w:szCs w:val="28"/>
        </w:rPr>
        <w:t>в формировани</w:t>
      </w:r>
      <w:r w:rsidR="00156A38">
        <w:rPr>
          <w:rFonts w:ascii="Times New Roman" w:hAnsi="Times New Roman" w:cs="Times New Roman"/>
          <w:sz w:val="28"/>
          <w:szCs w:val="28"/>
        </w:rPr>
        <w:t>и</w:t>
      </w:r>
      <w:r w:rsidRPr="00210CCA">
        <w:rPr>
          <w:rFonts w:ascii="Times New Roman" w:hAnsi="Times New Roman" w:cs="Times New Roman"/>
          <w:sz w:val="28"/>
          <w:szCs w:val="28"/>
        </w:rPr>
        <w:t xml:space="preserve"> стратегии развития </w:t>
      </w:r>
      <w:r w:rsidRPr="00960887">
        <w:rPr>
          <w:rFonts w:ascii="Times New Roman" w:hAnsi="Times New Roman" w:cs="Times New Roman"/>
          <w:sz w:val="28"/>
          <w:szCs w:val="28"/>
        </w:rPr>
        <w:t>внешнеторговых компаний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. </w:t>
      </w:r>
      <w:r w:rsidR="00156A38">
        <w:rPr>
          <w:rFonts w:ascii="Times New Roman" w:hAnsi="Times New Roman" w:cs="Times New Roman"/>
          <w:sz w:val="28"/>
          <w:szCs w:val="28"/>
        </w:rPr>
        <w:t>З</w:t>
      </w:r>
      <w:r w:rsidR="002301F1" w:rsidRPr="009B3A63">
        <w:rPr>
          <w:rFonts w:ascii="Times New Roman" w:hAnsi="Times New Roman" w:cs="Times New Roman"/>
          <w:sz w:val="28"/>
          <w:szCs w:val="28"/>
        </w:rPr>
        <w:t xml:space="preserve">адачи бизнес-анализа </w:t>
      </w:r>
      <w:r w:rsidR="00156A38">
        <w:rPr>
          <w:rFonts w:ascii="Times New Roman" w:hAnsi="Times New Roman" w:cs="Times New Roman"/>
          <w:sz w:val="28"/>
          <w:szCs w:val="28"/>
        </w:rPr>
        <w:t>по</w:t>
      </w:r>
      <w:r w:rsidR="002301F1" w:rsidRPr="009B3A63">
        <w:rPr>
          <w:rFonts w:ascii="Times New Roman" w:hAnsi="Times New Roman" w:cs="Times New Roman"/>
          <w:sz w:val="28"/>
          <w:szCs w:val="28"/>
        </w:rPr>
        <w:t xml:space="preserve"> оценке конкурентоспособности и мониторинг</w:t>
      </w:r>
      <w:r w:rsidR="00737530">
        <w:rPr>
          <w:rFonts w:ascii="Times New Roman" w:hAnsi="Times New Roman" w:cs="Times New Roman"/>
          <w:sz w:val="28"/>
          <w:szCs w:val="28"/>
        </w:rPr>
        <w:t>у</w:t>
      </w:r>
      <w:r w:rsidR="002301F1" w:rsidRPr="009B3A63">
        <w:rPr>
          <w:rFonts w:ascii="Times New Roman" w:hAnsi="Times New Roman" w:cs="Times New Roman"/>
          <w:sz w:val="28"/>
          <w:szCs w:val="28"/>
        </w:rPr>
        <w:t xml:space="preserve"> эффективности.</w:t>
      </w:r>
      <w:r w:rsidR="002301F1">
        <w:rPr>
          <w:rFonts w:ascii="Times New Roman" w:hAnsi="Times New Roman" w:cs="Times New Roman"/>
          <w:sz w:val="28"/>
          <w:szCs w:val="28"/>
        </w:rPr>
        <w:t xml:space="preserve"> </w:t>
      </w:r>
      <w:r w:rsidR="00387017">
        <w:rPr>
          <w:rFonts w:ascii="Times New Roman" w:hAnsi="Times New Roman" w:cs="Times New Roman"/>
          <w:color w:val="000000" w:themeColor="text1"/>
          <w:sz w:val="28"/>
          <w:szCs w:val="28"/>
        </w:rPr>
        <w:t>Бизнес-а</w:t>
      </w:r>
      <w:r w:rsidR="00387017" w:rsidRPr="00304ECB">
        <w:rPr>
          <w:rFonts w:ascii="Times New Roman" w:hAnsi="Times New Roman" w:cs="Times New Roman"/>
          <w:color w:val="000000" w:themeColor="text1"/>
          <w:sz w:val="28"/>
          <w:szCs w:val="28"/>
        </w:rPr>
        <w:t>нали</w:t>
      </w:r>
      <w:r w:rsidR="00387017">
        <w:rPr>
          <w:rFonts w:ascii="Times New Roman" w:hAnsi="Times New Roman" w:cs="Times New Roman"/>
          <w:color w:val="000000" w:themeColor="text1"/>
          <w:sz w:val="28"/>
          <w:szCs w:val="28"/>
        </w:rPr>
        <w:t>тика</w:t>
      </w:r>
      <w:r w:rsidR="00387017" w:rsidRPr="00304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внешнеэкономической деятельности как один из инструментов управления хозяйственной деятельностью предприятия в условиях рыночной экономики. </w:t>
      </w:r>
      <w:r w:rsidRPr="00210CCA">
        <w:rPr>
          <w:rFonts w:ascii="Times New Roman" w:hAnsi="Times New Roman" w:cs="Times New Roman"/>
          <w:sz w:val="28"/>
          <w:szCs w:val="28"/>
        </w:rPr>
        <w:t>Оценка ситуации в отрасли</w:t>
      </w:r>
      <w:r w:rsidR="00DB6347">
        <w:rPr>
          <w:rFonts w:ascii="Times New Roman" w:hAnsi="Times New Roman" w:cs="Times New Roman"/>
          <w:sz w:val="28"/>
          <w:szCs w:val="28"/>
        </w:rPr>
        <w:t xml:space="preserve"> </w:t>
      </w:r>
      <w:r w:rsidR="00DB6347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хозяйствования</w:t>
      </w:r>
      <w:r w:rsidRPr="00210CCA">
        <w:rPr>
          <w:rFonts w:ascii="Times New Roman" w:hAnsi="Times New Roman" w:cs="Times New Roman"/>
          <w:sz w:val="28"/>
          <w:szCs w:val="28"/>
        </w:rPr>
        <w:t xml:space="preserve">,  анализ перспектив ее развития и роли </w:t>
      </w:r>
      <w:r w:rsidRPr="00960887">
        <w:rPr>
          <w:rFonts w:ascii="Times New Roman" w:hAnsi="Times New Roman" w:cs="Times New Roman"/>
          <w:sz w:val="28"/>
          <w:szCs w:val="28"/>
        </w:rPr>
        <w:t>внешнеторгов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60887">
        <w:rPr>
          <w:rFonts w:ascii="Times New Roman" w:hAnsi="Times New Roman" w:cs="Times New Roman"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37530">
        <w:rPr>
          <w:rFonts w:ascii="Times New Roman" w:hAnsi="Times New Roman" w:cs="Times New Roman"/>
          <w:sz w:val="28"/>
          <w:szCs w:val="28"/>
        </w:rPr>
        <w:t xml:space="preserve"> в ней. </w:t>
      </w:r>
      <w:r w:rsidRPr="00210CCA">
        <w:rPr>
          <w:rFonts w:ascii="Times New Roman" w:hAnsi="Times New Roman" w:cs="Times New Roman"/>
          <w:sz w:val="28"/>
          <w:szCs w:val="28"/>
        </w:rPr>
        <w:t xml:space="preserve">Оценка возможностей </w:t>
      </w:r>
      <w:r w:rsidRPr="00960887">
        <w:rPr>
          <w:rFonts w:ascii="Times New Roman" w:hAnsi="Times New Roman" w:cs="Times New Roman"/>
          <w:sz w:val="28"/>
          <w:szCs w:val="28"/>
        </w:rPr>
        <w:t>внешнеторгов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60887">
        <w:rPr>
          <w:rFonts w:ascii="Times New Roman" w:hAnsi="Times New Roman" w:cs="Times New Roman"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0CCA">
        <w:rPr>
          <w:rFonts w:ascii="Times New Roman" w:hAnsi="Times New Roman" w:cs="Times New Roman"/>
          <w:sz w:val="28"/>
          <w:szCs w:val="28"/>
        </w:rPr>
        <w:t xml:space="preserve"> в формировании конкурентных преимуществ</w:t>
      </w:r>
      <w:r>
        <w:rPr>
          <w:rFonts w:ascii="Times New Roman" w:hAnsi="Times New Roman" w:cs="Times New Roman"/>
          <w:sz w:val="28"/>
          <w:szCs w:val="28"/>
        </w:rPr>
        <w:t xml:space="preserve"> на международном уровне</w:t>
      </w:r>
      <w:r w:rsidRPr="00210CCA">
        <w:rPr>
          <w:rFonts w:ascii="Times New Roman" w:hAnsi="Times New Roman" w:cs="Times New Roman"/>
          <w:sz w:val="28"/>
          <w:szCs w:val="28"/>
        </w:rPr>
        <w:t xml:space="preserve">. </w:t>
      </w:r>
      <w:r w:rsidR="00737530">
        <w:rPr>
          <w:rFonts w:ascii="Times New Roman" w:hAnsi="Times New Roman" w:cs="Times New Roman"/>
          <w:sz w:val="28"/>
          <w:szCs w:val="28"/>
        </w:rPr>
        <w:t xml:space="preserve">Анализ бизнес-процессов </w:t>
      </w:r>
      <w:r w:rsidR="00737530" w:rsidRPr="00960887">
        <w:rPr>
          <w:rFonts w:ascii="Times New Roman" w:hAnsi="Times New Roman" w:cs="Times New Roman"/>
          <w:sz w:val="28"/>
          <w:szCs w:val="28"/>
        </w:rPr>
        <w:t>внешнеторгов</w:t>
      </w:r>
      <w:r w:rsidR="00737530">
        <w:rPr>
          <w:rFonts w:ascii="Times New Roman" w:hAnsi="Times New Roman" w:cs="Times New Roman"/>
          <w:sz w:val="28"/>
          <w:szCs w:val="28"/>
        </w:rPr>
        <w:t>ой</w:t>
      </w:r>
      <w:r w:rsidR="00737530" w:rsidRPr="00960887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737530">
        <w:rPr>
          <w:rFonts w:ascii="Times New Roman" w:hAnsi="Times New Roman" w:cs="Times New Roman"/>
          <w:sz w:val="28"/>
          <w:szCs w:val="28"/>
        </w:rPr>
        <w:t>и</w:t>
      </w:r>
      <w:r w:rsidR="00737530" w:rsidRPr="009B3A63">
        <w:rPr>
          <w:rFonts w:ascii="Times New Roman" w:hAnsi="Times New Roman" w:cs="Times New Roman"/>
          <w:sz w:val="28"/>
          <w:szCs w:val="28"/>
        </w:rPr>
        <w:t xml:space="preserve"> и </w:t>
      </w:r>
      <w:r w:rsidR="00737530">
        <w:rPr>
          <w:rFonts w:ascii="Times New Roman" w:hAnsi="Times New Roman" w:cs="Times New Roman"/>
          <w:sz w:val="28"/>
          <w:szCs w:val="28"/>
        </w:rPr>
        <w:t>их</w:t>
      </w:r>
      <w:r w:rsidR="00737530" w:rsidRPr="009B3A63">
        <w:rPr>
          <w:rFonts w:ascii="Times New Roman" w:hAnsi="Times New Roman" w:cs="Times New Roman"/>
          <w:sz w:val="28"/>
          <w:szCs w:val="28"/>
        </w:rPr>
        <w:t xml:space="preserve"> эффективность. Эффективность (экономичность) и стратегическая конкурентоспособность (результативность). </w:t>
      </w:r>
      <w:r w:rsidR="00CE3554" w:rsidRPr="00304ECB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динамики внешнеэкономической деятельности предприятия и перспектив ее дальнейшего развития. Оценка надежности потенциальных партнеров для решения вопроса и возможности вступления с ними в договорные отношения.</w:t>
      </w:r>
      <w:r w:rsidR="00CE3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0CCA">
        <w:rPr>
          <w:rFonts w:ascii="Times New Roman" w:hAnsi="Times New Roman" w:cs="Times New Roman"/>
          <w:sz w:val="28"/>
          <w:szCs w:val="28"/>
        </w:rPr>
        <w:t xml:space="preserve">Методы аналитического обоснования стратегических </w:t>
      </w:r>
      <w:r w:rsidR="00737530">
        <w:rPr>
          <w:rFonts w:ascii="Times New Roman" w:hAnsi="Times New Roman" w:cs="Times New Roman"/>
          <w:sz w:val="28"/>
          <w:szCs w:val="28"/>
        </w:rPr>
        <w:t>решений по</w:t>
      </w:r>
      <w:r w:rsidRPr="00210CCA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737530">
        <w:rPr>
          <w:rFonts w:ascii="Times New Roman" w:hAnsi="Times New Roman" w:cs="Times New Roman"/>
          <w:sz w:val="28"/>
          <w:szCs w:val="28"/>
        </w:rPr>
        <w:t>ю деятельности</w:t>
      </w:r>
      <w:r w:rsidRPr="00210CCA">
        <w:rPr>
          <w:rFonts w:ascii="Times New Roman" w:hAnsi="Times New Roman" w:cs="Times New Roman"/>
          <w:sz w:val="28"/>
          <w:szCs w:val="28"/>
        </w:rPr>
        <w:t xml:space="preserve"> </w:t>
      </w:r>
      <w:r w:rsidRPr="00960887">
        <w:rPr>
          <w:rFonts w:ascii="Times New Roman" w:hAnsi="Times New Roman" w:cs="Times New Roman"/>
          <w:sz w:val="28"/>
          <w:szCs w:val="28"/>
        </w:rPr>
        <w:t>внешнеторгов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60887">
        <w:rPr>
          <w:rFonts w:ascii="Times New Roman" w:hAnsi="Times New Roman" w:cs="Times New Roman"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0CCA">
        <w:rPr>
          <w:rFonts w:ascii="Times New Roman" w:hAnsi="Times New Roman" w:cs="Times New Roman"/>
          <w:sz w:val="28"/>
          <w:szCs w:val="28"/>
        </w:rPr>
        <w:t xml:space="preserve">. Формирование системы  ключевых показателей эффективности, отражающих стратегию развития </w:t>
      </w:r>
      <w:r w:rsidRPr="00960887">
        <w:rPr>
          <w:rFonts w:ascii="Times New Roman" w:hAnsi="Times New Roman" w:cs="Times New Roman"/>
          <w:sz w:val="28"/>
          <w:szCs w:val="28"/>
        </w:rPr>
        <w:t>внешнеторгов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60887">
        <w:rPr>
          <w:rFonts w:ascii="Times New Roman" w:hAnsi="Times New Roman" w:cs="Times New Roman"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0CC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C541C2" w14:textId="77777777" w:rsidR="009B3A63" w:rsidRPr="009B3A63" w:rsidRDefault="009F54F9" w:rsidP="002301F1">
      <w:pPr>
        <w:pStyle w:val="a4"/>
        <w:tabs>
          <w:tab w:val="left" w:pos="1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3">
        <w:rPr>
          <w:rFonts w:ascii="Times New Roman" w:hAnsi="Times New Roman" w:cs="Times New Roman"/>
          <w:sz w:val="28"/>
          <w:szCs w:val="28"/>
        </w:rPr>
        <w:lastRenderedPageBreak/>
        <w:t>Стейкхолдеры</w:t>
      </w:r>
      <w:r w:rsidR="00960887">
        <w:rPr>
          <w:rFonts w:ascii="Times New Roman" w:hAnsi="Times New Roman" w:cs="Times New Roman"/>
          <w:sz w:val="28"/>
          <w:szCs w:val="28"/>
        </w:rPr>
        <w:t xml:space="preserve"> международного</w:t>
      </w:r>
      <w:r w:rsidRPr="009B3A63">
        <w:rPr>
          <w:rFonts w:ascii="Times New Roman" w:hAnsi="Times New Roman" w:cs="Times New Roman"/>
          <w:sz w:val="28"/>
          <w:szCs w:val="28"/>
        </w:rPr>
        <w:t xml:space="preserve"> бизнеса и особенности их интересов. Особенности оценки эффективности с позиции разных групп стейкхолдеров бизнеса. </w:t>
      </w:r>
      <w:r w:rsidR="009B3A63" w:rsidRPr="009B3A63">
        <w:rPr>
          <w:rFonts w:ascii="Times New Roman" w:hAnsi="Times New Roman" w:cs="Times New Roman"/>
          <w:sz w:val="28"/>
          <w:szCs w:val="28"/>
        </w:rPr>
        <w:t xml:space="preserve">Цель и основные задачи информационного обеспечения </w:t>
      </w:r>
      <w:r w:rsidR="002301F1">
        <w:rPr>
          <w:rFonts w:ascii="Times New Roman" w:hAnsi="Times New Roman" w:cs="Times New Roman"/>
          <w:sz w:val="28"/>
          <w:szCs w:val="28"/>
        </w:rPr>
        <w:t xml:space="preserve">управления на основе </w:t>
      </w:r>
      <w:r w:rsidR="009B3A63" w:rsidRPr="009B3A63">
        <w:rPr>
          <w:rFonts w:ascii="Times New Roman" w:hAnsi="Times New Roman" w:cs="Times New Roman"/>
          <w:sz w:val="28"/>
          <w:szCs w:val="28"/>
        </w:rPr>
        <w:t>бизнес</w:t>
      </w:r>
      <w:r w:rsidR="002301F1">
        <w:rPr>
          <w:rFonts w:ascii="Times New Roman" w:hAnsi="Times New Roman" w:cs="Times New Roman"/>
          <w:sz w:val="28"/>
          <w:szCs w:val="28"/>
        </w:rPr>
        <w:t>-</w:t>
      </w:r>
      <w:r w:rsidR="009B3A63" w:rsidRPr="009B3A63">
        <w:rPr>
          <w:rFonts w:ascii="Times New Roman" w:hAnsi="Times New Roman" w:cs="Times New Roman"/>
          <w:sz w:val="28"/>
          <w:szCs w:val="28"/>
        </w:rPr>
        <w:t>а</w:t>
      </w:r>
      <w:r w:rsidR="002301F1">
        <w:rPr>
          <w:rFonts w:ascii="Times New Roman" w:hAnsi="Times New Roman" w:cs="Times New Roman"/>
          <w:sz w:val="28"/>
          <w:szCs w:val="28"/>
        </w:rPr>
        <w:t>нализа</w:t>
      </w:r>
      <w:r w:rsidR="009B3A63" w:rsidRPr="009B3A63">
        <w:rPr>
          <w:rFonts w:ascii="Times New Roman" w:hAnsi="Times New Roman" w:cs="Times New Roman"/>
          <w:sz w:val="28"/>
          <w:szCs w:val="28"/>
        </w:rPr>
        <w:t xml:space="preserve">. Раскрытие информации об эффективности бизнеса в различных </w:t>
      </w:r>
      <w:r w:rsidR="002301F1">
        <w:rPr>
          <w:rFonts w:ascii="Times New Roman" w:hAnsi="Times New Roman" w:cs="Times New Roman"/>
          <w:sz w:val="28"/>
          <w:szCs w:val="28"/>
        </w:rPr>
        <w:t>формах</w:t>
      </w:r>
      <w:r w:rsidR="009B3A63" w:rsidRPr="009B3A63">
        <w:rPr>
          <w:rFonts w:ascii="Times New Roman" w:hAnsi="Times New Roman" w:cs="Times New Roman"/>
          <w:sz w:val="28"/>
          <w:szCs w:val="28"/>
        </w:rPr>
        <w:t xml:space="preserve"> отчетности организации. </w:t>
      </w:r>
    </w:p>
    <w:p w14:paraId="1B78667A" w14:textId="77777777" w:rsidR="00B62C8F" w:rsidRPr="00210CCA" w:rsidRDefault="009B3A63" w:rsidP="00B62C8F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0CCA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3066B4">
        <w:rPr>
          <w:rFonts w:ascii="Times New Roman" w:hAnsi="Times New Roman" w:cs="Times New Roman"/>
          <w:b/>
          <w:sz w:val="28"/>
          <w:szCs w:val="28"/>
        </w:rPr>
        <w:t xml:space="preserve">Методические приемы </w:t>
      </w:r>
      <w:r w:rsidRPr="00210CCA">
        <w:rPr>
          <w:rFonts w:ascii="Times New Roman" w:hAnsi="Times New Roman" w:cs="Times New Roman"/>
          <w:b/>
          <w:bCs/>
          <w:sz w:val="28"/>
          <w:szCs w:val="28"/>
        </w:rPr>
        <w:t>анализ</w:t>
      </w:r>
      <w:r w:rsidR="009F54F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2C8F">
        <w:rPr>
          <w:rFonts w:ascii="Times New Roman" w:hAnsi="Times New Roman" w:cs="Times New Roman"/>
          <w:b/>
          <w:bCs/>
          <w:sz w:val="28"/>
          <w:szCs w:val="28"/>
        </w:rPr>
        <w:t xml:space="preserve">. Большие данные в международной </w:t>
      </w:r>
      <w:r w:rsidR="00B62C8F" w:rsidRPr="00210C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2C8F">
        <w:rPr>
          <w:rFonts w:ascii="Times New Roman" w:hAnsi="Times New Roman" w:cs="Times New Roman"/>
          <w:b/>
          <w:bCs/>
          <w:sz w:val="28"/>
          <w:szCs w:val="28"/>
        </w:rPr>
        <w:t>торговле и методы их обработки</w:t>
      </w:r>
    </w:p>
    <w:p w14:paraId="7500163B" w14:textId="77777777" w:rsidR="003066B4" w:rsidRDefault="003066B4" w:rsidP="002301F1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методов (способов) анализа: формализованные (количественные) и неформализованные (логические), условия и последовательность их применения в практике </w:t>
      </w:r>
      <w:r w:rsidR="00960887">
        <w:rPr>
          <w:rFonts w:ascii="Times New Roman" w:hAnsi="Times New Roman" w:cs="Times New Roman"/>
          <w:sz w:val="28"/>
          <w:szCs w:val="28"/>
        </w:rPr>
        <w:t>бизнес-</w:t>
      </w:r>
      <w:r>
        <w:rPr>
          <w:rFonts w:ascii="Times New Roman" w:hAnsi="Times New Roman" w:cs="Times New Roman"/>
          <w:sz w:val="28"/>
          <w:szCs w:val="28"/>
        </w:rPr>
        <w:t xml:space="preserve">анализа деятельности организаций. Значение и цели применения в </w:t>
      </w:r>
      <w:r w:rsidR="00960887">
        <w:rPr>
          <w:rFonts w:ascii="Times New Roman" w:hAnsi="Times New Roman" w:cs="Times New Roman"/>
          <w:sz w:val="28"/>
          <w:szCs w:val="28"/>
        </w:rPr>
        <w:t xml:space="preserve">бизнес-анализе </w:t>
      </w:r>
      <w:r>
        <w:rPr>
          <w:rFonts w:ascii="Times New Roman" w:hAnsi="Times New Roman" w:cs="Times New Roman"/>
          <w:sz w:val="28"/>
          <w:szCs w:val="28"/>
        </w:rPr>
        <w:t>экономико-математических методов, актуальность проблемы их внедрения в практику аналитической работы экономических субъектов.</w:t>
      </w:r>
    </w:p>
    <w:p w14:paraId="1F61D351" w14:textId="77777777" w:rsidR="003066B4" w:rsidRDefault="003066B4" w:rsidP="003066B4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отдельных приемов и способов </w:t>
      </w:r>
      <w:r w:rsidR="00960887">
        <w:rPr>
          <w:rFonts w:ascii="Times New Roman" w:hAnsi="Times New Roman" w:cs="Times New Roman"/>
          <w:sz w:val="28"/>
          <w:szCs w:val="28"/>
        </w:rPr>
        <w:t>бизнес-анализа</w:t>
      </w:r>
      <w:r>
        <w:rPr>
          <w:rFonts w:ascii="Times New Roman" w:hAnsi="Times New Roman" w:cs="Times New Roman"/>
          <w:sz w:val="28"/>
          <w:szCs w:val="28"/>
        </w:rPr>
        <w:t>: методов теории статистики, классических методов экономического анализа, математико-статистических методов, методов финансовой математики, методов исследования операций, теории вероятности и принятия решений.</w:t>
      </w:r>
    </w:p>
    <w:p w14:paraId="06F483E6" w14:textId="77777777" w:rsidR="00CE3554" w:rsidRDefault="002301F1" w:rsidP="0054637B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«большие данные».</w:t>
      </w:r>
      <w:r w:rsidR="00FC5EA9">
        <w:rPr>
          <w:rFonts w:ascii="Times New Roman" w:hAnsi="Times New Roman" w:cs="Times New Roman"/>
          <w:sz w:val="28"/>
          <w:szCs w:val="28"/>
        </w:rPr>
        <w:t xml:space="preserve"> </w:t>
      </w:r>
      <w:r w:rsidR="00FC5E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Цифровизация производства и управления. Роль больших данных в процессах цифровизации, применении </w:t>
      </w:r>
      <w:r w:rsidR="00FC5EA9" w:rsidRPr="00F3325A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цифровых те</w:t>
      </w:r>
      <w:r w:rsidR="00FC5EA9">
        <w:rPr>
          <w:rFonts w:ascii="Times New Roman" w:hAnsi="Times New Roman" w:cs="Times New Roman"/>
          <w:sz w:val="28"/>
          <w:szCs w:val="28"/>
          <w:shd w:val="clear" w:color="auto" w:fill="FFFFFF"/>
        </w:rPr>
        <w:t>хнологий и платформенных решениях.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E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Источники </w:t>
      </w:r>
      <w:r w:rsidR="00FC5EA9" w:rsidRPr="0094500F">
        <w:rPr>
          <w:rFonts w:ascii="Times New Roman" w:hAnsi="Times New Roman" w:cs="Times New Roman"/>
          <w:sz w:val="28"/>
          <w:szCs w:val="28"/>
          <w:shd w:val="clear" w:color="auto" w:fill="FFFFFF"/>
        </w:rPr>
        <w:t>генерации</w:t>
      </w:r>
      <w:r w:rsidR="00FC5E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больших данных </w:t>
      </w:r>
      <w:r>
        <w:rPr>
          <w:rFonts w:ascii="Times New Roman" w:hAnsi="Times New Roman" w:cs="Times New Roman"/>
          <w:sz w:val="28"/>
          <w:szCs w:val="28"/>
        </w:rPr>
        <w:t xml:space="preserve">в международной торговле. </w:t>
      </w:r>
      <w:r w:rsidR="00FC5EA9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Проблемы использования больших данных.</w:t>
      </w:r>
      <w:r w:rsidR="00FC5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Влияние больших данных на экономику</w:t>
      </w:r>
      <w:r w:rsidR="00FC5EA9">
        <w:rPr>
          <w:rFonts w:ascii="Times New Roman" w:hAnsi="Times New Roman" w:cs="Times New Roman"/>
          <w:sz w:val="28"/>
          <w:szCs w:val="28"/>
        </w:rPr>
        <w:t xml:space="preserve"> государства и отдельных компаний</w:t>
      </w:r>
      <w:r w:rsidR="005463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74CE3E" w14:textId="77777777" w:rsidR="0060195A" w:rsidRDefault="0060195A" w:rsidP="0054637B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12896">
        <w:rPr>
          <w:rFonts w:ascii="Times New Roman" w:hAnsi="Times New Roman" w:cs="Times New Roman"/>
          <w:sz w:val="28"/>
          <w:szCs w:val="28"/>
        </w:rPr>
        <w:t>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12896">
        <w:rPr>
          <w:rFonts w:ascii="Times New Roman" w:hAnsi="Times New Roman" w:cs="Times New Roman"/>
          <w:sz w:val="28"/>
          <w:szCs w:val="28"/>
        </w:rPr>
        <w:t xml:space="preserve"> и алгоритм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E12896">
        <w:rPr>
          <w:rFonts w:ascii="Times New Roman" w:hAnsi="Times New Roman" w:cs="Times New Roman"/>
          <w:sz w:val="28"/>
          <w:szCs w:val="28"/>
        </w:rPr>
        <w:t>обработки больших данных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12896">
        <w:rPr>
          <w:rFonts w:ascii="Times New Roman" w:hAnsi="Times New Roman" w:cs="Times New Roman"/>
          <w:sz w:val="28"/>
          <w:szCs w:val="28"/>
        </w:rPr>
        <w:t xml:space="preserve"> имитационное моделирование, статистический анализ, пространственный анализ</w:t>
      </w:r>
      <w:r>
        <w:rPr>
          <w:rFonts w:ascii="Times New Roman" w:hAnsi="Times New Roman" w:cs="Times New Roman"/>
          <w:sz w:val="28"/>
          <w:szCs w:val="28"/>
        </w:rPr>
        <w:t>, а также н</w:t>
      </w:r>
      <w:r w:rsidRPr="00E12896">
        <w:rPr>
          <w:rFonts w:ascii="Times New Roman" w:hAnsi="Times New Roman" w:cs="Times New Roman"/>
          <w:sz w:val="28"/>
          <w:szCs w:val="28"/>
        </w:rPr>
        <w:t>ейросетевой анализ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E12896">
        <w:rPr>
          <w:rFonts w:ascii="Times New Roman" w:hAnsi="Times New Roman" w:cs="Times New Roman"/>
          <w:sz w:val="28"/>
          <w:szCs w:val="28"/>
        </w:rPr>
        <w:t>нтеллектуальный анализ данных (Data Mining)</w:t>
      </w:r>
      <w:r>
        <w:rPr>
          <w:rFonts w:ascii="Times New Roman" w:hAnsi="Times New Roman" w:cs="Times New Roman"/>
          <w:sz w:val="28"/>
          <w:szCs w:val="28"/>
        </w:rPr>
        <w:t xml:space="preserve"> и м</w:t>
      </w:r>
      <w:r w:rsidRPr="00E12896">
        <w:rPr>
          <w:rFonts w:ascii="Times New Roman" w:hAnsi="Times New Roman" w:cs="Times New Roman"/>
          <w:sz w:val="28"/>
          <w:szCs w:val="28"/>
        </w:rPr>
        <w:t>ашинное обучени</w:t>
      </w:r>
      <w:r w:rsidR="0054637B">
        <w:rPr>
          <w:rFonts w:ascii="Times New Roman" w:hAnsi="Times New Roman" w:cs="Times New Roman"/>
          <w:sz w:val="28"/>
          <w:szCs w:val="28"/>
        </w:rPr>
        <w:t xml:space="preserve">е.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Языки программирования R и </w:t>
      </w:r>
      <w:r w:rsidRPr="000752F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Python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  <w:r w:rsidRPr="0062595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Применение </w:t>
      </w:r>
      <w:r w:rsidRPr="000752F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Python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как</w:t>
      </w:r>
      <w:r w:rsidRPr="000752F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эффективн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ого</w:t>
      </w:r>
      <w:r w:rsidR="0073753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</w:t>
      </w:r>
      <w:r w:rsidRPr="000752F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нструмент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а</w:t>
      </w:r>
      <w:r w:rsidRPr="000752F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анализа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больших данных</w:t>
      </w:r>
      <w:r w:rsidR="00933C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210CCA">
        <w:rPr>
          <w:rFonts w:ascii="Times New Roman" w:hAnsi="Times New Roman" w:cs="Times New Roman"/>
          <w:sz w:val="28"/>
          <w:szCs w:val="28"/>
        </w:rPr>
        <w:t>Обобщение результатов анализа, их интерпретация</w:t>
      </w:r>
      <w:r w:rsidR="00D25391">
        <w:rPr>
          <w:rFonts w:ascii="Times New Roman" w:hAnsi="Times New Roman" w:cs="Times New Roman"/>
          <w:sz w:val="28"/>
          <w:szCs w:val="28"/>
        </w:rPr>
        <w:t>.</w:t>
      </w:r>
      <w:r w:rsidRPr="00210C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0980" w14:textId="77777777" w:rsidR="00CE3554" w:rsidRPr="00CE3554" w:rsidRDefault="00CE3554" w:rsidP="00CE355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3554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B62C8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E3554">
        <w:rPr>
          <w:rFonts w:ascii="Times New Roman" w:hAnsi="Times New Roman" w:cs="Times New Roman"/>
          <w:b/>
          <w:bCs/>
          <w:sz w:val="28"/>
          <w:szCs w:val="28"/>
        </w:rPr>
        <w:t>. Анализ экспортных и импортных операций</w:t>
      </w:r>
    </w:p>
    <w:p w14:paraId="1C8E3969" w14:textId="77777777" w:rsidR="00CE3554" w:rsidRPr="00CE3554" w:rsidRDefault="00CE3554" w:rsidP="00CE3554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>Анализ выполнения обязательств по стоимости, физическому объему, количеству экспортируемых товаров, по срокам их поставок и качеству; влияние факторов, повлиявших на эти показатели. Анализ причин недовыполнения обязательств. Анализ выполнения контрактов в стоимостном выражении и по физическому объему, как в целом, так и по отдельным товарам. Анализ влияния изменения физического объема поставки и изменения цен, в разрезе отдельных товаров. Обобщающий коэффициент, просроченных обязательств. Анализ качества экспортируемых товаров.</w:t>
      </w:r>
    </w:p>
    <w:p w14:paraId="173D36AE" w14:textId="77777777" w:rsidR="00CE3554" w:rsidRPr="00CE3554" w:rsidRDefault="00CE3554" w:rsidP="00CE3554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>Анализ факторов, влияющих на уровень конкурентоспособности экспортных товаров.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колебания курсов валют, темпов инфляции в различных странах и иностранной конкуренции. Расчет реального обменного курса валют.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динамики экспорта товаров и услуг за несколько лет. Анализ изменения объема экспорта в натуральном и стоимостном выражениях, изменения в товарной структуре экспорта, в развитии новых его видов, в круге покупателей и в географии, как меняются экспортные цены. Анализ статистической отчетности предприятия. Анализ экспорта по товарным группам, по странам экспортерам.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Критерии оценки эффективности экспортных операций.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валютной эффективности экспорта.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Оцен</w:t>
      </w:r>
      <w:r w:rsidRPr="00CE3554">
        <w:rPr>
          <w:rFonts w:ascii="Times New Roman" w:hAnsi="Times New Roman" w:cs="Times New Roman"/>
          <w:sz w:val="28"/>
          <w:szCs w:val="28"/>
        </w:rPr>
        <w:lastRenderedPageBreak/>
        <w:t>ка изменений в уровнях показателей эффективности.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факторов, определяющих изменения показателей эффективности и измерение их влияния.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факторов, влияющих на финансовые результаты от экспортных операций.</w:t>
      </w:r>
    </w:p>
    <w:p w14:paraId="22677A45" w14:textId="77777777" w:rsidR="00CE3554" w:rsidRPr="00CE3554" w:rsidRDefault="00CE3554" w:rsidP="00CE3554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>Анализ выполнения обязательств поставщиками импортируемых товаров. Анализ выполнения обязательств по поставкам в натуральном выражении, по сумме, в целом, по срокам и фирмам-поставщикам, по товарным группам и важнейшим видам товаров. Анализ выполнения обязательств по срокам поставки, качеству и комплектности импортируемых товаров. Анализ факторов, влияющих на выполнение обязательств по поставкам товаров.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целесообразности привлечение кредита как формы финансирования импорта.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Показатели рентабельности операций импорта.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Сравнительная оценка эффективности импорта.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554">
        <w:rPr>
          <w:rFonts w:ascii="Times New Roman" w:hAnsi="Times New Roman" w:cs="Times New Roman"/>
          <w:sz w:val="28"/>
          <w:szCs w:val="28"/>
        </w:rPr>
        <w:t>Анализ оборачиваемости средств, вложенных в импорт.</w:t>
      </w:r>
    </w:p>
    <w:p w14:paraId="76CA605C" w14:textId="77777777" w:rsidR="00CE3554" w:rsidRPr="00CE3554" w:rsidRDefault="00CE3554" w:rsidP="00CE3554">
      <w:pPr>
        <w:ind w:right="13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55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62C8F">
        <w:rPr>
          <w:rFonts w:ascii="Times New Roman" w:hAnsi="Times New Roman" w:cs="Times New Roman"/>
          <w:b/>
          <w:sz w:val="28"/>
          <w:szCs w:val="28"/>
        </w:rPr>
        <w:t>4</w:t>
      </w:r>
      <w:r w:rsidRPr="00CE3554">
        <w:rPr>
          <w:rFonts w:ascii="Times New Roman" w:hAnsi="Times New Roman" w:cs="Times New Roman"/>
          <w:b/>
          <w:sz w:val="28"/>
          <w:szCs w:val="28"/>
        </w:rPr>
        <w:t>. Оценка эффективности внешнеэкономической деятельности предприятия в комплексе</w:t>
      </w:r>
    </w:p>
    <w:p w14:paraId="4CDFAB92" w14:textId="77777777" w:rsidR="00CE3554" w:rsidRPr="00CE3554" w:rsidRDefault="00CE3554" w:rsidP="00B62C8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 xml:space="preserve">Оценка эффективности всей внешнеэкономической деятельности предприятия в комплексе. </w:t>
      </w:r>
      <w:r w:rsidRPr="00210CCA">
        <w:rPr>
          <w:rFonts w:ascii="Times New Roman" w:hAnsi="Times New Roman" w:cs="Times New Roman"/>
          <w:sz w:val="28"/>
          <w:szCs w:val="28"/>
        </w:rPr>
        <w:t xml:space="preserve">Анализ полученных </w:t>
      </w:r>
      <w:r>
        <w:rPr>
          <w:rFonts w:ascii="Times New Roman" w:hAnsi="Times New Roman" w:cs="Times New Roman"/>
          <w:sz w:val="28"/>
          <w:szCs w:val="28"/>
        </w:rPr>
        <w:t xml:space="preserve">данных о </w:t>
      </w:r>
      <w:r w:rsidRPr="00210CCA">
        <w:rPr>
          <w:rFonts w:ascii="Times New Roman" w:hAnsi="Times New Roman" w:cs="Times New Roman"/>
          <w:sz w:val="28"/>
          <w:szCs w:val="28"/>
        </w:rPr>
        <w:t>финансовых результат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10CCA">
        <w:rPr>
          <w:rFonts w:ascii="Times New Roman" w:hAnsi="Times New Roman" w:cs="Times New Roman"/>
          <w:sz w:val="28"/>
          <w:szCs w:val="28"/>
        </w:rPr>
        <w:t xml:space="preserve">; доходности продукции (работ, услуг); эффективности использования активов и капитала. Анализ </w:t>
      </w:r>
      <w:r>
        <w:rPr>
          <w:rFonts w:ascii="Times New Roman" w:hAnsi="Times New Roman" w:cs="Times New Roman"/>
          <w:sz w:val="28"/>
          <w:szCs w:val="28"/>
        </w:rPr>
        <w:t xml:space="preserve">данных о </w:t>
      </w:r>
      <w:r w:rsidRPr="00210CCA">
        <w:rPr>
          <w:rFonts w:ascii="Times New Roman" w:hAnsi="Times New Roman" w:cs="Times New Roman"/>
          <w:sz w:val="28"/>
          <w:szCs w:val="28"/>
        </w:rPr>
        <w:t>фактор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10CCA">
        <w:rPr>
          <w:rFonts w:ascii="Times New Roman" w:hAnsi="Times New Roman" w:cs="Times New Roman"/>
          <w:sz w:val="28"/>
          <w:szCs w:val="28"/>
        </w:rPr>
        <w:t xml:space="preserve"> формирования прибыли. Анализ системы показателей рентабельности </w:t>
      </w:r>
      <w:r>
        <w:rPr>
          <w:rFonts w:ascii="Times New Roman" w:hAnsi="Times New Roman" w:cs="Times New Roman"/>
          <w:sz w:val="28"/>
          <w:szCs w:val="28"/>
        </w:rPr>
        <w:t xml:space="preserve">и прибыльности. </w:t>
      </w:r>
      <w:r w:rsidRPr="00CE3554">
        <w:rPr>
          <w:rFonts w:ascii="Times New Roman" w:hAnsi="Times New Roman" w:cs="Times New Roman"/>
          <w:sz w:val="28"/>
          <w:szCs w:val="28"/>
        </w:rPr>
        <w:t>Анализ показателей рентабельности, рассчитываемых по отношению к среднегодовой стоимости активов, вложенных в экспортно-импортные операции.</w:t>
      </w:r>
      <w:r w:rsidR="00B62C8F" w:rsidRPr="00B62C8F">
        <w:rPr>
          <w:rFonts w:ascii="Times New Roman" w:hAnsi="Times New Roman" w:cs="Times New Roman"/>
          <w:sz w:val="28"/>
          <w:szCs w:val="28"/>
        </w:rPr>
        <w:t xml:space="preserve"> </w:t>
      </w:r>
      <w:r w:rsidR="00B62C8F">
        <w:rPr>
          <w:rFonts w:ascii="Times New Roman" w:hAnsi="Times New Roman" w:cs="Times New Roman"/>
          <w:sz w:val="28"/>
          <w:szCs w:val="28"/>
        </w:rPr>
        <w:t>Оценка</w:t>
      </w:r>
      <w:r w:rsidR="00B62C8F" w:rsidRPr="00210CCA">
        <w:rPr>
          <w:rFonts w:ascii="Times New Roman" w:hAnsi="Times New Roman" w:cs="Times New Roman"/>
          <w:sz w:val="28"/>
          <w:szCs w:val="28"/>
        </w:rPr>
        <w:t xml:space="preserve"> влияния факторов на изменение показателей </w:t>
      </w:r>
      <w:r w:rsidR="00B62C8F">
        <w:rPr>
          <w:rFonts w:ascii="Times New Roman" w:hAnsi="Times New Roman" w:cs="Times New Roman"/>
          <w:sz w:val="28"/>
          <w:szCs w:val="28"/>
        </w:rPr>
        <w:t>эффективности деятельности</w:t>
      </w:r>
      <w:r w:rsidR="00B62C8F" w:rsidRPr="00210CCA">
        <w:rPr>
          <w:rFonts w:ascii="Times New Roman" w:hAnsi="Times New Roman" w:cs="Times New Roman"/>
          <w:sz w:val="28"/>
          <w:szCs w:val="28"/>
        </w:rPr>
        <w:t>.</w:t>
      </w:r>
    </w:p>
    <w:p w14:paraId="3BC5ED83" w14:textId="77777777" w:rsidR="00CE3554" w:rsidRPr="00CE3554" w:rsidRDefault="00CE3554" w:rsidP="00CE3554">
      <w:pPr>
        <w:ind w:right="13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>Анализ влияния валютного курса и валютного риска на финансовое положение и финансовые результаты предприятия.</w:t>
      </w:r>
    </w:p>
    <w:p w14:paraId="33357C87" w14:textId="77777777" w:rsidR="00CE3554" w:rsidRPr="00CE3554" w:rsidRDefault="00CE3554" w:rsidP="00CE3554">
      <w:pPr>
        <w:ind w:right="13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3554">
        <w:rPr>
          <w:rFonts w:ascii="Times New Roman" w:hAnsi="Times New Roman" w:cs="Times New Roman"/>
          <w:sz w:val="28"/>
          <w:szCs w:val="28"/>
        </w:rPr>
        <w:t>Аналитическое обоснование выбора наиболее оптимального варианта валют при заключении контракта. Анализ колебаний валютных курсов за время выполнения условий контракта. Критерии выбора валют.</w:t>
      </w:r>
    </w:p>
    <w:p w14:paraId="25F71AE4" w14:textId="77777777" w:rsidR="00B07F48" w:rsidRPr="0060195A" w:rsidRDefault="009B3A63" w:rsidP="00B07F48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 w:rsidRPr="0060195A">
        <w:rPr>
          <w:rFonts w:ascii="Times New Roman" w:hAnsi="Times New Roman" w:cs="Times New Roman"/>
          <w:b/>
          <w:bCs/>
          <w:sz w:val="32"/>
          <w:szCs w:val="28"/>
        </w:rPr>
        <w:t xml:space="preserve">Тема </w:t>
      </w:r>
      <w:r w:rsidR="00B62C8F">
        <w:rPr>
          <w:rFonts w:ascii="Times New Roman" w:hAnsi="Times New Roman" w:cs="Times New Roman"/>
          <w:b/>
          <w:bCs/>
          <w:sz w:val="32"/>
          <w:szCs w:val="28"/>
        </w:rPr>
        <w:t>5</w:t>
      </w:r>
      <w:r w:rsidRPr="0060195A">
        <w:rPr>
          <w:rFonts w:ascii="Times New Roman" w:hAnsi="Times New Roman" w:cs="Times New Roman"/>
          <w:b/>
          <w:bCs/>
          <w:sz w:val="32"/>
          <w:szCs w:val="28"/>
        </w:rPr>
        <w:t xml:space="preserve">. </w:t>
      </w:r>
      <w:r w:rsidR="0060195A" w:rsidRPr="0060195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Аналитическое обоснование и разработка мер  по повышению эффективности международной деятельности </w:t>
      </w:r>
    </w:p>
    <w:p w14:paraId="13CF5A1F" w14:textId="77777777" w:rsidR="00D25391" w:rsidRPr="00625957" w:rsidRDefault="0060195A" w:rsidP="00D25391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>рименение технологий предиктивной аналитики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>отальн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информации о бизнес-процессах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повышения эффективности деятельности компаний.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>оделирование управленческих решений на основе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анализа больших данных.</w:t>
      </w:r>
      <w:r w:rsidRPr="00AB3F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</w:t>
      </w:r>
      <w:r w:rsidRPr="00210CCA">
        <w:rPr>
          <w:rFonts w:ascii="Times New Roman" w:hAnsi="Times New Roman" w:cs="Times New Roman"/>
          <w:sz w:val="28"/>
          <w:szCs w:val="28"/>
        </w:rPr>
        <w:t xml:space="preserve"> эффективности текущей (производственно-коммерческой), инвестиционной и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компаний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. Идентификация системы целей и формирование показателей по видам деятельности. </w:t>
      </w:r>
      <w:r w:rsidR="00D25391">
        <w:rPr>
          <w:rFonts w:ascii="Times New Roman" w:hAnsi="Times New Roman" w:cs="Times New Roman"/>
          <w:sz w:val="28"/>
          <w:szCs w:val="28"/>
        </w:rPr>
        <w:t>В</w:t>
      </w:r>
      <w:r w:rsidR="00D25391" w:rsidRPr="00210CCA">
        <w:rPr>
          <w:rFonts w:ascii="Times New Roman" w:hAnsi="Times New Roman" w:cs="Times New Roman"/>
          <w:sz w:val="28"/>
          <w:szCs w:val="28"/>
        </w:rPr>
        <w:t>ыявление неиспользованных возможностей роста прибыли и повышение уровня рентабельности хозяйствования и эффективности деятельности</w:t>
      </w:r>
      <w:r w:rsidR="00D25391">
        <w:rPr>
          <w:rFonts w:ascii="Times New Roman" w:hAnsi="Times New Roman" w:cs="Times New Roman"/>
          <w:sz w:val="28"/>
          <w:szCs w:val="28"/>
        </w:rPr>
        <w:t xml:space="preserve"> </w:t>
      </w:r>
      <w:r w:rsidR="0054637B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D25391">
        <w:rPr>
          <w:rFonts w:ascii="Times New Roman" w:hAnsi="Times New Roman" w:cs="Times New Roman"/>
          <w:sz w:val="28"/>
          <w:szCs w:val="28"/>
        </w:rPr>
        <w:t>компании</w:t>
      </w:r>
      <w:r w:rsidR="00D25391" w:rsidRPr="00210CCA">
        <w:rPr>
          <w:rFonts w:ascii="Times New Roman" w:hAnsi="Times New Roman" w:cs="Times New Roman"/>
          <w:sz w:val="28"/>
          <w:szCs w:val="28"/>
        </w:rPr>
        <w:t>.</w:t>
      </w:r>
      <w:r w:rsidR="00D25391">
        <w:rPr>
          <w:rFonts w:ascii="Times New Roman" w:hAnsi="Times New Roman" w:cs="Times New Roman"/>
          <w:sz w:val="28"/>
          <w:szCs w:val="28"/>
        </w:rPr>
        <w:t xml:space="preserve"> Аналитическое обоснование, разработка мер и оценка их эффективности. </w:t>
      </w:r>
      <w:r w:rsidR="00D25391" w:rsidRPr="00AF30A0">
        <w:rPr>
          <w:rFonts w:ascii="Times New Roman" w:hAnsi="Times New Roman" w:cs="Times New Roman"/>
          <w:sz w:val="28"/>
          <w:szCs w:val="28"/>
        </w:rPr>
        <w:t>Направления использования результатов ана</w:t>
      </w:r>
      <w:r w:rsidR="00D25391" w:rsidRPr="00122EF8">
        <w:rPr>
          <w:rFonts w:ascii="Times New Roman" w:hAnsi="Times New Roman" w:cs="Times New Roman"/>
          <w:sz w:val="28"/>
          <w:szCs w:val="28"/>
        </w:rPr>
        <w:t xml:space="preserve">лиза для разработки  мероприятий по </w:t>
      </w:r>
      <w:r w:rsidR="00D25391" w:rsidRPr="00625957">
        <w:rPr>
          <w:rFonts w:ascii="Times New Roman" w:hAnsi="Times New Roman" w:cs="Times New Roman"/>
          <w:sz w:val="28"/>
          <w:szCs w:val="28"/>
        </w:rPr>
        <w:t>продвижению продукции на внешних рынках</w:t>
      </w:r>
      <w:r w:rsidR="00D25391">
        <w:rPr>
          <w:rFonts w:ascii="Times New Roman" w:hAnsi="Times New Roman" w:cs="Times New Roman"/>
          <w:sz w:val="28"/>
          <w:szCs w:val="28"/>
        </w:rPr>
        <w:t>.</w:t>
      </w:r>
    </w:p>
    <w:p w14:paraId="14C12112" w14:textId="77777777" w:rsidR="00122EF8" w:rsidRPr="003D7776" w:rsidRDefault="00122EF8" w:rsidP="00122EF8">
      <w:pPr>
        <w:tabs>
          <w:tab w:val="left" w:pos="540"/>
        </w:tabs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78E760" w14:textId="77777777" w:rsidR="001D624A" w:rsidRPr="003D7776" w:rsidRDefault="001D624A" w:rsidP="00122EF8">
      <w:pPr>
        <w:tabs>
          <w:tab w:val="left" w:pos="540"/>
        </w:tabs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50F909" w14:textId="77777777" w:rsidR="001D624A" w:rsidRPr="003D7776" w:rsidRDefault="001D624A" w:rsidP="00122EF8">
      <w:pPr>
        <w:tabs>
          <w:tab w:val="left" w:pos="540"/>
        </w:tabs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1E5FCB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0" w:name="_Toc155780988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lastRenderedPageBreak/>
        <w:t>5.2. Учебно-тематический план</w:t>
      </w:r>
      <w:bookmarkEnd w:id="10"/>
    </w:p>
    <w:p w14:paraId="1AF275B8" w14:textId="408298C7" w:rsidR="00E5480C" w:rsidRDefault="00F2521F" w:rsidP="001D624A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Таблица </w:t>
      </w:r>
      <w:r w:rsidR="00594430">
        <w:rPr>
          <w:sz w:val="28"/>
          <w:szCs w:val="28"/>
          <w:lang w:eastAsia="x-none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723"/>
        <w:gridCol w:w="857"/>
        <w:gridCol w:w="1001"/>
        <w:gridCol w:w="1001"/>
        <w:gridCol w:w="1427"/>
        <w:gridCol w:w="1242"/>
        <w:gridCol w:w="1468"/>
      </w:tblGrid>
      <w:tr w:rsidR="00E10A77" w:rsidRPr="00E8094D" w14:paraId="3D722D7C" w14:textId="77777777" w:rsidTr="009B3A63">
        <w:trPr>
          <w:trHeight w:val="357"/>
        </w:trPr>
        <w:tc>
          <w:tcPr>
            <w:tcW w:w="273" w:type="pct"/>
            <w:vMerge w:val="restart"/>
            <w:vAlign w:val="center"/>
          </w:tcPr>
          <w:p w14:paraId="629AD1F5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68759418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01BF52B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8" w:type="pct"/>
            <w:gridSpan w:val="5"/>
            <w:vAlign w:val="center"/>
          </w:tcPr>
          <w:p w14:paraId="23D5ACFF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575A7D0B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7BE7A3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37D34D90" w14:textId="77777777" w:rsidTr="000C4327">
        <w:trPr>
          <w:trHeight w:val="440"/>
        </w:trPr>
        <w:tc>
          <w:tcPr>
            <w:tcW w:w="273" w:type="pct"/>
            <w:vMerge/>
          </w:tcPr>
          <w:p w14:paraId="6047BCA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3B1CF489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0DE0981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411F7C9E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FFCA2AC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CB21F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49F98231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714" w:type="pct"/>
            <w:vMerge/>
          </w:tcPr>
          <w:p w14:paraId="0404664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60D0C365" w14:textId="77777777" w:rsidTr="000C4327">
        <w:trPr>
          <w:trHeight w:val="143"/>
        </w:trPr>
        <w:tc>
          <w:tcPr>
            <w:tcW w:w="273" w:type="pct"/>
            <w:vMerge/>
          </w:tcPr>
          <w:p w14:paraId="40535C83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5910E734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7882990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45353A92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2614C04B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0521BB24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7A1508E6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140361EF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0C4" w:rsidRPr="00E8094D" w14:paraId="2DB08F5D" w14:textId="77777777" w:rsidTr="0004747F">
        <w:trPr>
          <w:trHeight w:val="1042"/>
        </w:trPr>
        <w:tc>
          <w:tcPr>
            <w:tcW w:w="273" w:type="pct"/>
          </w:tcPr>
          <w:p w14:paraId="43E4F506" w14:textId="77777777" w:rsidR="00F300C4" w:rsidRPr="00E8094D" w:rsidRDefault="00F300C4" w:rsidP="00F300C4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4198C045" w14:textId="77777777" w:rsidR="00F300C4" w:rsidRPr="0054637B" w:rsidRDefault="00F300C4" w:rsidP="00F300C4">
            <w:pPr>
              <w:pStyle w:val="31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Роль, значение и информационное обеспечение бизнес-аналитики в международной торговле</w:t>
            </w:r>
          </w:p>
        </w:tc>
        <w:tc>
          <w:tcPr>
            <w:tcW w:w="417" w:type="pct"/>
            <w:shd w:val="clear" w:color="auto" w:fill="auto"/>
          </w:tcPr>
          <w:p w14:paraId="1C14EFC9" w14:textId="77777777" w:rsidR="00F300C4" w:rsidRPr="005973F5" w:rsidRDefault="00F300C4" w:rsidP="00F300C4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14:paraId="6A3FA7E4" w14:textId="77777777" w:rsidR="00F300C4" w:rsidRPr="005973F5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18C6AC" w14:textId="77777777" w:rsidR="00F300C4" w:rsidRPr="005973F5" w:rsidRDefault="00F300C4" w:rsidP="00F300C4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</w:tcPr>
          <w:p w14:paraId="7C8A7D16" w14:textId="77777777" w:rsidR="00F300C4" w:rsidRPr="00F300C4" w:rsidRDefault="00F300C4" w:rsidP="00F300C4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  <w:shd w:val="clear" w:color="auto" w:fill="auto"/>
          </w:tcPr>
          <w:p w14:paraId="67EDB591" w14:textId="0C80BE05" w:rsidR="00F300C4" w:rsidRPr="0004747F" w:rsidRDefault="0004747F" w:rsidP="00F300C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255B7031" w14:textId="333CC1D5" w:rsidR="00F300C4" w:rsidRPr="0004747F" w:rsidRDefault="0004747F" w:rsidP="00F300C4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pct"/>
            <w:shd w:val="clear" w:color="auto" w:fill="auto"/>
          </w:tcPr>
          <w:p w14:paraId="3FEBCC96" w14:textId="77777777" w:rsidR="00F300C4" w:rsidRPr="00F300C4" w:rsidRDefault="00F300C4" w:rsidP="00F300C4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  <w:vMerge w:val="restart"/>
            <w:vAlign w:val="center"/>
          </w:tcPr>
          <w:p w14:paraId="54146697" w14:textId="77777777" w:rsidR="00F300C4" w:rsidRPr="00DF7842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F300C4" w:rsidRPr="00E8094D" w14:paraId="4D0AD9E7" w14:textId="77777777" w:rsidTr="0004747F">
        <w:trPr>
          <w:trHeight w:val="418"/>
        </w:trPr>
        <w:tc>
          <w:tcPr>
            <w:tcW w:w="273" w:type="pct"/>
          </w:tcPr>
          <w:p w14:paraId="6978BAD3" w14:textId="77777777" w:rsidR="00F300C4" w:rsidRPr="00E8094D" w:rsidRDefault="00F300C4" w:rsidP="00F300C4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7A41AE6" w14:textId="77777777" w:rsidR="00F300C4" w:rsidRPr="0054637B" w:rsidRDefault="00F300C4" w:rsidP="00F300C4">
            <w:pPr>
              <w:pStyle w:val="aa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2. Методические приемы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Большие данные в международной  торговле и методы их обработки</w:t>
            </w:r>
          </w:p>
        </w:tc>
        <w:tc>
          <w:tcPr>
            <w:tcW w:w="417" w:type="pct"/>
            <w:shd w:val="clear" w:color="auto" w:fill="auto"/>
          </w:tcPr>
          <w:p w14:paraId="4DA8D91F" w14:textId="632006D1" w:rsidR="00F300C4" w:rsidRPr="0004747F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747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7" w:type="pct"/>
            <w:shd w:val="clear" w:color="auto" w:fill="auto"/>
          </w:tcPr>
          <w:p w14:paraId="619E65DB" w14:textId="0B92EBC4" w:rsidR="00F300C4" w:rsidRPr="0004747F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</w:t>
            </w:r>
            <w:r w:rsidR="0004747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7" w:type="pct"/>
            <w:shd w:val="clear" w:color="auto" w:fill="auto"/>
          </w:tcPr>
          <w:p w14:paraId="14B67C78" w14:textId="7DC677F5" w:rsidR="00F300C4" w:rsidRPr="00F300C4" w:rsidRDefault="00F300C4" w:rsidP="00F300C4">
            <w:pPr>
              <w:jc w:val="center"/>
            </w:pPr>
            <w:r w:rsidRPr="00F300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  <w:shd w:val="clear" w:color="auto" w:fill="auto"/>
          </w:tcPr>
          <w:p w14:paraId="37D1CF60" w14:textId="1884F583" w:rsidR="00F300C4" w:rsidRPr="0004747F" w:rsidRDefault="0004747F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pct"/>
            <w:shd w:val="clear" w:color="auto" w:fill="auto"/>
          </w:tcPr>
          <w:p w14:paraId="070D702B" w14:textId="77777777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  <w:vMerge/>
          </w:tcPr>
          <w:p w14:paraId="2994D061" w14:textId="77777777" w:rsidR="00F300C4" w:rsidRPr="00E8094D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C4" w:rsidRPr="00E8094D" w14:paraId="73526CDF" w14:textId="77777777" w:rsidTr="0004747F">
        <w:trPr>
          <w:trHeight w:val="403"/>
        </w:trPr>
        <w:tc>
          <w:tcPr>
            <w:tcW w:w="273" w:type="pct"/>
          </w:tcPr>
          <w:p w14:paraId="34564364" w14:textId="77777777" w:rsidR="00F300C4" w:rsidRPr="00E8094D" w:rsidRDefault="00F300C4" w:rsidP="00F300C4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6C643050" w14:textId="77777777" w:rsidR="00F300C4" w:rsidRPr="0054637B" w:rsidRDefault="00F300C4" w:rsidP="00F300C4">
            <w:pPr>
              <w:pStyle w:val="aa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Анализ экспортных и импортных операций</w:t>
            </w:r>
          </w:p>
        </w:tc>
        <w:tc>
          <w:tcPr>
            <w:tcW w:w="417" w:type="pct"/>
            <w:shd w:val="clear" w:color="auto" w:fill="auto"/>
          </w:tcPr>
          <w:p w14:paraId="5A9E56DC" w14:textId="2B5B1074" w:rsidR="00F300C4" w:rsidRPr="005973F5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7" w:type="pct"/>
            <w:shd w:val="clear" w:color="auto" w:fill="auto"/>
          </w:tcPr>
          <w:p w14:paraId="0777220C" w14:textId="77777777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  <w:shd w:val="clear" w:color="auto" w:fill="auto"/>
          </w:tcPr>
          <w:p w14:paraId="0061DDF6" w14:textId="1181D8DD" w:rsidR="00F300C4" w:rsidRPr="0004747F" w:rsidRDefault="0004747F" w:rsidP="00F300C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458CD14D" w14:textId="7ADEEBBC" w:rsidR="00F300C4" w:rsidRPr="0004747F" w:rsidRDefault="0004747F" w:rsidP="00F300C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pct"/>
            <w:shd w:val="clear" w:color="auto" w:fill="auto"/>
          </w:tcPr>
          <w:p w14:paraId="464653E3" w14:textId="64C842F0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vMerge/>
          </w:tcPr>
          <w:p w14:paraId="130CF652" w14:textId="77777777" w:rsidR="00F300C4" w:rsidRPr="00E8094D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C4" w:rsidRPr="00E8094D" w14:paraId="1C45A59A" w14:textId="77777777" w:rsidTr="0004747F">
        <w:trPr>
          <w:trHeight w:val="403"/>
        </w:trPr>
        <w:tc>
          <w:tcPr>
            <w:tcW w:w="273" w:type="pct"/>
          </w:tcPr>
          <w:p w14:paraId="3C2792FC" w14:textId="77777777" w:rsidR="00F300C4" w:rsidRDefault="00F300C4" w:rsidP="00F300C4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553E9DA5" w14:textId="77777777" w:rsidR="00F300C4" w:rsidRPr="0054637B" w:rsidRDefault="00F300C4" w:rsidP="00F300C4">
            <w:pPr>
              <w:pStyle w:val="aa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2C8F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внешнеэкономической деятельности предприятия в комплексе</w:t>
            </w:r>
          </w:p>
        </w:tc>
        <w:tc>
          <w:tcPr>
            <w:tcW w:w="417" w:type="pct"/>
            <w:shd w:val="clear" w:color="auto" w:fill="auto"/>
          </w:tcPr>
          <w:p w14:paraId="5E32A373" w14:textId="63B9E945" w:rsidR="00F300C4" w:rsidRPr="005973F5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  <w:shd w:val="clear" w:color="auto" w:fill="auto"/>
          </w:tcPr>
          <w:p w14:paraId="57B54AD1" w14:textId="751950A6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7" w:type="pct"/>
            <w:shd w:val="clear" w:color="auto" w:fill="auto"/>
          </w:tcPr>
          <w:p w14:paraId="61041E2C" w14:textId="76F0F628" w:rsidR="00F300C4" w:rsidRPr="0004747F" w:rsidRDefault="0004747F" w:rsidP="00F300C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76066D8D" w14:textId="774ABD6F" w:rsidR="00F300C4" w:rsidRPr="0004747F" w:rsidRDefault="0004747F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pct"/>
            <w:shd w:val="clear" w:color="auto" w:fill="auto"/>
          </w:tcPr>
          <w:p w14:paraId="6FA5A5D1" w14:textId="77777777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  <w:vMerge/>
          </w:tcPr>
          <w:p w14:paraId="40D73CD6" w14:textId="77777777" w:rsidR="00F300C4" w:rsidRPr="00E8094D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C4" w:rsidRPr="00E8094D" w14:paraId="3799F72B" w14:textId="77777777" w:rsidTr="0004747F">
        <w:trPr>
          <w:trHeight w:val="403"/>
        </w:trPr>
        <w:tc>
          <w:tcPr>
            <w:tcW w:w="273" w:type="pct"/>
          </w:tcPr>
          <w:p w14:paraId="36EEBFD7" w14:textId="77777777" w:rsidR="00F300C4" w:rsidRPr="00E8094D" w:rsidRDefault="00F300C4" w:rsidP="00F300C4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24" w:type="pct"/>
          </w:tcPr>
          <w:p w14:paraId="00426C1B" w14:textId="77777777" w:rsidR="00F300C4" w:rsidRPr="0054637B" w:rsidRDefault="00F300C4" w:rsidP="00F300C4">
            <w:pPr>
              <w:pStyle w:val="aa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Аналитическое обоснование и разработка мер  по повышению эффективности международной деятельности</w:t>
            </w:r>
          </w:p>
        </w:tc>
        <w:tc>
          <w:tcPr>
            <w:tcW w:w="417" w:type="pct"/>
            <w:shd w:val="clear" w:color="auto" w:fill="auto"/>
          </w:tcPr>
          <w:p w14:paraId="0F3A08DA" w14:textId="7E9CFE2B" w:rsidR="00F300C4" w:rsidRPr="0004747F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747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87" w:type="pct"/>
            <w:shd w:val="clear" w:color="auto" w:fill="auto"/>
          </w:tcPr>
          <w:p w14:paraId="407239C9" w14:textId="1A3A1A4B" w:rsidR="00F300C4" w:rsidRPr="0004747F" w:rsidRDefault="0004747F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87" w:type="pct"/>
            <w:shd w:val="clear" w:color="auto" w:fill="auto"/>
          </w:tcPr>
          <w:p w14:paraId="791FAAC4" w14:textId="0F67ACE7" w:rsidR="00F300C4" w:rsidRPr="0004747F" w:rsidRDefault="0004747F" w:rsidP="00F300C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4EE70FF2" w14:textId="3A66DDEE" w:rsidR="00F300C4" w:rsidRPr="00F300C4" w:rsidRDefault="00F300C4" w:rsidP="00F300C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shd w:val="clear" w:color="auto" w:fill="auto"/>
          </w:tcPr>
          <w:p w14:paraId="115BA2BD" w14:textId="77858682" w:rsidR="00F300C4" w:rsidRPr="00F300C4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vMerge/>
          </w:tcPr>
          <w:p w14:paraId="037EEEC0" w14:textId="77777777" w:rsidR="00F300C4" w:rsidRPr="00E8094D" w:rsidRDefault="00F300C4" w:rsidP="00F300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4FB3BCFE" w14:textId="77777777" w:rsidTr="0004747F">
        <w:trPr>
          <w:trHeight w:val="1471"/>
        </w:trPr>
        <w:tc>
          <w:tcPr>
            <w:tcW w:w="273" w:type="pct"/>
          </w:tcPr>
          <w:p w14:paraId="28AC0809" w14:textId="77777777"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6ABD0BD2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717B6D39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1A202A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50B9DC" w14:textId="77777777" w:rsidR="00030F60" w:rsidRPr="00E8094D" w:rsidRDefault="00030F60" w:rsidP="00CB21F3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14:paraId="23F6F528" w14:textId="77777777" w:rsidR="00E10A77" w:rsidRPr="00E8094D" w:rsidRDefault="005123CC" w:rsidP="006033A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33A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87" w:type="pct"/>
            <w:shd w:val="clear" w:color="auto" w:fill="auto"/>
          </w:tcPr>
          <w:p w14:paraId="5427B6E7" w14:textId="674B7086" w:rsidR="00E10A77" w:rsidRPr="00F300C4" w:rsidRDefault="00DD2BB6" w:rsidP="00942EF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87" w:type="pct"/>
            <w:shd w:val="clear" w:color="auto" w:fill="auto"/>
          </w:tcPr>
          <w:p w14:paraId="12A09EAD" w14:textId="47D76CD0" w:rsidR="00E10A77" w:rsidRPr="0004747F" w:rsidRDefault="0004747F" w:rsidP="00942EF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14:paraId="36F415C2" w14:textId="50D77582" w:rsidR="00E10A77" w:rsidRPr="0004747F" w:rsidRDefault="006033A3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3</w:t>
            </w:r>
            <w:r w:rsidR="0004747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pct"/>
            <w:shd w:val="clear" w:color="auto" w:fill="auto"/>
          </w:tcPr>
          <w:p w14:paraId="4CF3952F" w14:textId="35C36113" w:rsidR="00E10A77" w:rsidRPr="00F300C4" w:rsidRDefault="00942EFD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5</w:t>
            </w:r>
            <w:r w:rsidR="00DD2BB6" w:rsidRPr="00F300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4" w:type="pct"/>
          </w:tcPr>
          <w:p w14:paraId="37AF0085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14:paraId="533B8D67" w14:textId="77777777" w:rsidTr="0004747F">
        <w:trPr>
          <w:trHeight w:val="222"/>
        </w:trPr>
        <w:tc>
          <w:tcPr>
            <w:tcW w:w="273" w:type="pct"/>
          </w:tcPr>
          <w:p w14:paraId="3D662B79" w14:textId="77777777"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139E9A93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469CB62B" w14:textId="77777777" w:rsidR="00030F60" w:rsidRPr="00D652B8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14:paraId="05057561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  <w:shd w:val="clear" w:color="auto" w:fill="auto"/>
          </w:tcPr>
          <w:p w14:paraId="3D74B0FA" w14:textId="77777777" w:rsidR="00E10A77" w:rsidRPr="00F300C4" w:rsidRDefault="005973F5" w:rsidP="006033A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4</w:t>
            </w:r>
            <w:r w:rsidR="006033A3" w:rsidRPr="00F300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  <w:shd w:val="clear" w:color="auto" w:fill="auto"/>
          </w:tcPr>
          <w:p w14:paraId="40B63D23" w14:textId="23A4C860" w:rsidR="00E10A77" w:rsidRPr="00F300C4" w:rsidRDefault="00F300C4" w:rsidP="006033A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" w:type="pct"/>
            <w:shd w:val="clear" w:color="auto" w:fill="auto"/>
          </w:tcPr>
          <w:p w14:paraId="2A544B25" w14:textId="5E62A9EC" w:rsidR="00E10A77" w:rsidRPr="00F300C4" w:rsidRDefault="00F300C4" w:rsidP="006033A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4" w:type="pct"/>
            <w:shd w:val="clear" w:color="auto" w:fill="auto"/>
          </w:tcPr>
          <w:p w14:paraId="7ED3A5B3" w14:textId="77777777" w:rsidR="00E10A77" w:rsidRPr="00F300C4" w:rsidRDefault="005123CC" w:rsidP="006033A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C4">
              <w:rPr>
                <w:rFonts w:ascii="Times New Roman" w:hAnsi="Times New Roman"/>
                <w:sz w:val="24"/>
                <w:szCs w:val="24"/>
              </w:rPr>
              <w:t>5</w:t>
            </w:r>
            <w:r w:rsidR="006033A3" w:rsidRPr="00F300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</w:tcPr>
          <w:p w14:paraId="1888CD60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AC84BB" w14:textId="77777777" w:rsidR="00CB21F3" w:rsidRPr="0080322C" w:rsidRDefault="00CB21F3" w:rsidP="00802A54">
      <w:pPr>
        <w:ind w:left="-142" w:right="-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2B6CCB62" w14:textId="77777777" w:rsidR="00030F60" w:rsidRPr="003D7776" w:rsidRDefault="00030F60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166E99BA" w14:textId="77777777" w:rsidR="001D624A" w:rsidRPr="003D7776" w:rsidRDefault="001D624A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2C0C24AD" w14:textId="77777777" w:rsidR="001D624A" w:rsidRPr="003D7776" w:rsidRDefault="001D624A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68E7CBD9" w14:textId="77777777" w:rsidR="001D624A" w:rsidRPr="003D7776" w:rsidRDefault="001D624A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1F843D38" w14:textId="77777777" w:rsidR="001D624A" w:rsidRPr="003D7776" w:rsidRDefault="001D624A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2F2D4AB6" w14:textId="77777777" w:rsidR="001D624A" w:rsidRPr="003D7776" w:rsidRDefault="001D624A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07C33317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1" w:name="_Toc89619179"/>
      <w:bookmarkStart w:id="12" w:name="_Toc155780989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5.3 Содержание семинаров, практических занятий</w:t>
      </w:r>
      <w:bookmarkEnd w:id="11"/>
      <w:bookmarkEnd w:id="12"/>
    </w:p>
    <w:p w14:paraId="668BAD94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594430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312"/>
        <w:gridCol w:w="2417"/>
      </w:tblGrid>
      <w:tr w:rsidR="00F70AF3" w:rsidRPr="00103C4A" w14:paraId="4A4E8548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F7C3" w14:textId="77777777" w:rsidR="00F70AF3" w:rsidRPr="0054637B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37B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A404" w14:textId="77777777" w:rsidR="00F70AF3" w:rsidRPr="00AB4324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 w:rsidRPr="00AB43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825CB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42EFD" w:rsidRPr="00103C4A" w14:paraId="0E842E47" w14:textId="77777777" w:rsidTr="00942EFD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FF43" w14:textId="77777777" w:rsidR="00942EFD" w:rsidRPr="0054637B" w:rsidRDefault="00942EFD" w:rsidP="00942EFD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Роль, значение и информационное обеспечение бизнес-аналитики в международной торговле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7A98" w14:textId="77777777" w:rsidR="00942EFD" w:rsidRPr="00AB4324" w:rsidRDefault="00942EFD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B4324">
              <w:rPr>
                <w:rFonts w:ascii="Times New Roman" w:hAnsi="Times New Roman"/>
                <w:sz w:val="24"/>
                <w:szCs w:val="24"/>
              </w:rPr>
              <w:t xml:space="preserve">Сущность, цели и задачи </w:t>
            </w: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бизнес-анализа</w:t>
            </w:r>
            <w:r w:rsidRPr="00AB43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D7D71C" w14:textId="77777777" w:rsidR="00942EFD" w:rsidRPr="00AB4324" w:rsidRDefault="00942EFD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="003D7F0E" w:rsidRPr="00B62C8F">
              <w:rPr>
                <w:rFonts w:ascii="Times New Roman" w:hAnsi="Times New Roman" w:cs="Times New Roman"/>
                <w:sz w:val="24"/>
                <w:szCs w:val="24"/>
              </w:rPr>
              <w:t>бизнес-аналитики</w:t>
            </w:r>
            <w:r w:rsidR="003D7F0E" w:rsidRPr="00AB4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в формировании стратегии</w:t>
            </w:r>
            <w:r w:rsidRPr="00AB43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64285D" w14:textId="77777777" w:rsidR="00942EFD" w:rsidRPr="00942EFD" w:rsidRDefault="00942EFD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нформационное обеспечение бизнес-аналитики</w:t>
            </w: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6D38E7" w14:textId="77777777" w:rsidR="00942EFD" w:rsidRPr="00942EFD" w:rsidRDefault="00942EFD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42EFD">
              <w:rPr>
                <w:rFonts w:ascii="Times New Roman" w:hAnsi="Times New Roman" w:cs="Times New Roman"/>
                <w:sz w:val="24"/>
                <w:szCs w:val="24"/>
              </w:rPr>
              <w:t>Характеристика динамики внешнеэкономической деятельности предприятия и перспектив ее дальнейшего развития</w:t>
            </w:r>
          </w:p>
          <w:p w14:paraId="6C2CA379" w14:textId="77777777" w:rsidR="00942EFD" w:rsidRPr="00AB4324" w:rsidRDefault="00942EFD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Стейкхолдеры международного бизнеса</w:t>
            </w:r>
          </w:p>
          <w:p w14:paraId="07884395" w14:textId="16CD459E" w:rsidR="00942EFD" w:rsidRPr="00AB4324" w:rsidRDefault="00942EFD" w:rsidP="00692D3D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F0E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8 </w:t>
            </w:r>
            <w:r w:rsidRPr="00692D3D">
              <w:rPr>
                <w:rFonts w:ascii="Times New Roman" w:hAnsi="Times New Roman"/>
                <w:b/>
                <w:sz w:val="24"/>
                <w:szCs w:val="24"/>
              </w:rPr>
              <w:t>(1-</w:t>
            </w:r>
            <w:r w:rsidR="00692D3D" w:rsidRPr="00692D3D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692D3D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3D7F0E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70E4" w14:textId="77777777" w:rsidR="00942EFD" w:rsidRPr="00757DBE" w:rsidRDefault="00942EFD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2D18926D" w14:textId="77777777" w:rsidR="00942EFD" w:rsidRPr="00757DBE" w:rsidRDefault="00942EFD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22B630E6" w14:textId="77777777" w:rsidR="00942EFD" w:rsidRPr="00757DBE" w:rsidRDefault="00942EFD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427E9E1A" w14:textId="77777777" w:rsidR="00942EFD" w:rsidRPr="00C22012" w:rsidRDefault="00942EF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EFD" w:rsidRPr="00103C4A" w14:paraId="539201BE" w14:textId="77777777" w:rsidTr="00942EFD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23AB" w14:textId="77777777" w:rsidR="00942EFD" w:rsidRPr="0054637B" w:rsidRDefault="00942EFD" w:rsidP="00942EF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2. Методические приемы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Большие данные в международной  торговле и методы их обработки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5B12" w14:textId="3723D5CF" w:rsidR="00942EFD" w:rsidRPr="00AB4324" w:rsidRDefault="00942EFD" w:rsidP="00942EFD">
            <w:pPr>
              <w:pStyle w:val="21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</w:pPr>
            <w:r w:rsidRPr="00AB4324"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>Система методов бизнес-анализа</w:t>
            </w:r>
            <w:r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>.</w:t>
            </w:r>
          </w:p>
          <w:p w14:paraId="0ED39670" w14:textId="77777777" w:rsidR="00942EFD" w:rsidRPr="00AB4324" w:rsidRDefault="00942EFD" w:rsidP="00942EFD">
            <w:pPr>
              <w:pStyle w:val="ae"/>
              <w:numPr>
                <w:ilvl w:val="0"/>
                <w:numId w:val="2"/>
              </w:numPr>
              <w:jc w:val="left"/>
              <w:rPr>
                <w:b w:val="0"/>
                <w:sz w:val="24"/>
                <w:szCs w:val="24"/>
              </w:rPr>
            </w:pPr>
            <w:r w:rsidRPr="00AB4324">
              <w:rPr>
                <w:b w:val="0"/>
                <w:sz w:val="24"/>
                <w:szCs w:val="24"/>
              </w:rPr>
              <w:t>Анализ бизнес-процессов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663EF272" w14:textId="77777777" w:rsidR="00942EFD" w:rsidRPr="00AB4324" w:rsidRDefault="00942EFD" w:rsidP="00942EFD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«большие данные».</w:t>
            </w:r>
          </w:p>
          <w:p w14:paraId="17E7DC41" w14:textId="77777777" w:rsidR="00942EFD" w:rsidRPr="00AB4324" w:rsidRDefault="00942EFD" w:rsidP="00942EFD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Источники генерации больших данных</w:t>
            </w: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F95F1D" w14:textId="77777777" w:rsidR="00942EFD" w:rsidRPr="00AB4324" w:rsidRDefault="00942EFD" w:rsidP="00942EFD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Анализ полученных данных.</w:t>
            </w:r>
          </w:p>
          <w:p w14:paraId="5DC2A989" w14:textId="77777777" w:rsidR="00942EFD" w:rsidRDefault="00942EFD" w:rsidP="00942EFD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Методы и алгоритмы обработки больших данных.</w:t>
            </w:r>
          </w:p>
          <w:p w14:paraId="0FEEC9FC" w14:textId="77777777" w:rsidR="00942EFD" w:rsidRPr="00942EFD" w:rsidRDefault="00942EFD" w:rsidP="00942EFD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EF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Применение </w:t>
            </w:r>
            <w:r w:rsidRPr="00942EF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R</w:t>
            </w:r>
            <w:r w:rsidRPr="00942EF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и Python</w:t>
            </w:r>
            <w:r w:rsidRPr="00942E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6C77A86" w14:textId="77777777" w:rsidR="00942EFD" w:rsidRPr="00AB4324" w:rsidRDefault="00942EFD" w:rsidP="003D7F0E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8 </w:t>
            </w:r>
            <w:r w:rsidRPr="00692D3D">
              <w:rPr>
                <w:rFonts w:ascii="Times New Roman" w:hAnsi="Times New Roman"/>
                <w:b/>
                <w:sz w:val="24"/>
                <w:szCs w:val="24"/>
              </w:rPr>
              <w:t>(1-1</w:t>
            </w:r>
            <w:r w:rsidR="003D7F0E" w:rsidRPr="00692D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92D3D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4670" w14:textId="77777777" w:rsidR="00942EFD" w:rsidRPr="00757DBE" w:rsidRDefault="00942EFD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7FF15C5" w14:textId="77777777" w:rsidR="00942EFD" w:rsidRPr="00757DBE" w:rsidRDefault="00942EFD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FF313AA" w14:textId="77777777" w:rsidR="00942EFD" w:rsidRDefault="00942EFD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4B462637" w14:textId="77777777" w:rsidR="00942EFD" w:rsidRDefault="00942EF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5D34F46E" w14:textId="77777777" w:rsidR="00942EFD" w:rsidRPr="00813ED5" w:rsidRDefault="00942EF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942EFD" w:rsidRPr="00103C4A" w14:paraId="6D923A23" w14:textId="77777777" w:rsidTr="00942EFD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B170" w14:textId="77777777" w:rsidR="00942EFD" w:rsidRPr="0054637B" w:rsidRDefault="00942EFD" w:rsidP="00942EF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Анализ экспортных и импортных операций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E03E" w14:textId="77777777" w:rsidR="00942EFD" w:rsidRPr="00942EFD" w:rsidRDefault="00942EFD" w:rsidP="00942EFD">
            <w:pPr>
              <w:pStyle w:val="a4"/>
              <w:spacing w:after="0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EFD">
              <w:rPr>
                <w:rFonts w:ascii="Times New Roman" w:hAnsi="Times New Roman" w:cs="Times New Roman"/>
                <w:sz w:val="24"/>
                <w:szCs w:val="24"/>
              </w:rPr>
              <w:t>Кейс - метод «Анализ выполнения обязательств по экспорту»</w:t>
            </w:r>
          </w:p>
          <w:p w14:paraId="60BF7A18" w14:textId="77777777" w:rsidR="00942EFD" w:rsidRPr="00942EFD" w:rsidRDefault="00942EFD" w:rsidP="00942EFD">
            <w:pPr>
              <w:pStyle w:val="a4"/>
              <w:spacing w:after="0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EFD">
              <w:rPr>
                <w:rFonts w:ascii="Times New Roman" w:hAnsi="Times New Roman" w:cs="Times New Roman"/>
                <w:sz w:val="24"/>
                <w:szCs w:val="24"/>
              </w:rPr>
              <w:t>Кейс - метод «Анализ динамики и влияния факторов на экспортные операции»</w:t>
            </w:r>
          </w:p>
          <w:p w14:paraId="2CBBE72D" w14:textId="77777777" w:rsidR="00942EFD" w:rsidRPr="00942EFD" w:rsidRDefault="00942EFD" w:rsidP="00942EFD">
            <w:pPr>
              <w:pStyle w:val="a4"/>
              <w:spacing w:after="0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EFD">
              <w:rPr>
                <w:rFonts w:ascii="Times New Roman" w:hAnsi="Times New Roman" w:cs="Times New Roman"/>
                <w:sz w:val="24"/>
                <w:szCs w:val="24"/>
              </w:rPr>
              <w:t>Кейс - метод «Анализ просроченных обязательств по экспорту»</w:t>
            </w:r>
          </w:p>
          <w:p w14:paraId="3FA077DF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«Анализ динамики и влияния факторов на импортные операции»</w:t>
            </w:r>
          </w:p>
          <w:p w14:paraId="0A238DA4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«Анализ оборачиваемости средств, вложенных в импортные операции»</w:t>
            </w:r>
          </w:p>
          <w:p w14:paraId="10FD8813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«Анализ целесообразности привлечение кредита как формы финансирования импорта»</w:t>
            </w:r>
          </w:p>
          <w:p w14:paraId="6959FCEB" w14:textId="4CCCC405" w:rsidR="00942EFD" w:rsidRPr="00AB4324" w:rsidRDefault="00942EFD" w:rsidP="00692D3D">
            <w:pPr>
              <w:pStyle w:val="ae"/>
              <w:jc w:val="both"/>
              <w:rPr>
                <w:sz w:val="24"/>
                <w:szCs w:val="24"/>
              </w:rPr>
            </w:pPr>
            <w:r w:rsidRPr="00AB4324">
              <w:rPr>
                <w:sz w:val="24"/>
                <w:szCs w:val="24"/>
              </w:rPr>
              <w:t xml:space="preserve">Рекомендуемые источники: Раздел </w:t>
            </w:r>
            <w:r w:rsidRPr="00692D3D">
              <w:rPr>
                <w:sz w:val="24"/>
                <w:szCs w:val="24"/>
              </w:rPr>
              <w:t>8 (1-1</w:t>
            </w:r>
            <w:r w:rsidR="00692D3D" w:rsidRPr="00692D3D">
              <w:rPr>
                <w:sz w:val="24"/>
                <w:szCs w:val="24"/>
              </w:rPr>
              <w:t>1</w:t>
            </w:r>
            <w:r w:rsidRPr="00692D3D">
              <w:rPr>
                <w:sz w:val="24"/>
                <w:szCs w:val="24"/>
              </w:rPr>
              <w:t>),</w:t>
            </w:r>
            <w:r w:rsidRPr="00AB4324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B02B" w14:textId="77777777" w:rsidR="00942EFD" w:rsidRPr="00757DBE" w:rsidRDefault="00942EFD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B9B3192" w14:textId="77777777" w:rsidR="00942EFD" w:rsidRPr="00757DBE" w:rsidRDefault="00942EFD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BC9809D" w14:textId="77777777" w:rsidR="00942EFD" w:rsidRDefault="00942EFD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C57C0F5" w14:textId="77777777" w:rsidR="00942EFD" w:rsidRPr="00757DBE" w:rsidRDefault="00942EFD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942EFD" w:rsidRPr="00103C4A" w14:paraId="4B3CE83D" w14:textId="77777777" w:rsidTr="00942EFD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4754" w14:textId="77777777" w:rsidR="00942EFD" w:rsidRPr="0054637B" w:rsidRDefault="00942EFD" w:rsidP="00942EF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2C8F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внешнеэкономической деятельности предприятия в комплексе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29AB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«Анализ эффективности ВЭД в комплекте»</w:t>
            </w:r>
          </w:p>
          <w:p w14:paraId="23E98241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«Анализ влияния валютного курса и валютного риска на финансовое положение и финансовые результаты предприятия»</w:t>
            </w:r>
          </w:p>
          <w:p w14:paraId="5036B820" w14:textId="77777777" w:rsidR="00942EFD" w:rsidRPr="00942EFD" w:rsidRDefault="00942EFD" w:rsidP="00942EFD">
            <w:pPr>
              <w:pStyle w:val="af3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2E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Кейс – метод «Критерии выбора валют расчетов»</w:t>
            </w:r>
          </w:p>
          <w:p w14:paraId="5E428C86" w14:textId="77777777" w:rsidR="00942EFD" w:rsidRPr="00942EFD" w:rsidRDefault="00942EFD" w:rsidP="003D7F0E">
            <w:pPr>
              <w:pStyle w:val="ae"/>
              <w:jc w:val="both"/>
              <w:rPr>
                <w:sz w:val="24"/>
                <w:szCs w:val="24"/>
                <w:lang w:val="x-none"/>
              </w:rPr>
            </w:pPr>
            <w:r w:rsidRPr="00AB4324">
              <w:rPr>
                <w:sz w:val="24"/>
                <w:szCs w:val="24"/>
              </w:rPr>
              <w:t xml:space="preserve">Рекомендуемые источники: Раздел 8 </w:t>
            </w:r>
            <w:r w:rsidRPr="00692D3D">
              <w:rPr>
                <w:sz w:val="24"/>
                <w:szCs w:val="24"/>
              </w:rPr>
              <w:t>(1-1</w:t>
            </w:r>
            <w:r w:rsidR="003D7F0E" w:rsidRPr="00692D3D">
              <w:rPr>
                <w:sz w:val="24"/>
                <w:szCs w:val="24"/>
              </w:rPr>
              <w:t>1</w:t>
            </w:r>
            <w:r w:rsidRPr="00692D3D">
              <w:rPr>
                <w:sz w:val="24"/>
                <w:szCs w:val="24"/>
              </w:rPr>
              <w:t>),</w:t>
            </w:r>
            <w:r w:rsidRPr="00AB4324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D5E9" w14:textId="77777777" w:rsidR="00942EFD" w:rsidRPr="00757DBE" w:rsidRDefault="00942EFD" w:rsidP="00942EF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2BC0E54" w14:textId="77777777" w:rsidR="00942EFD" w:rsidRPr="00757DBE" w:rsidRDefault="00942EFD" w:rsidP="00942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337E9FAE" w14:textId="77777777" w:rsidR="00942EFD" w:rsidRDefault="00942EFD" w:rsidP="00942EF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BC0B719" w14:textId="77777777" w:rsidR="00942EFD" w:rsidRPr="00757DBE" w:rsidRDefault="00942EFD" w:rsidP="00942EF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942EFD" w:rsidRPr="00103C4A" w14:paraId="22EFD466" w14:textId="77777777" w:rsidTr="00942EFD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41CD" w14:textId="77777777" w:rsidR="00942EFD" w:rsidRPr="0054637B" w:rsidRDefault="00942EFD" w:rsidP="00942EF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Аналитическое обоснование и разработка мер  по повышению эффективности международной деятельности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46EA" w14:textId="77777777" w:rsidR="00942EFD" w:rsidRPr="00AB4324" w:rsidRDefault="00942EFD" w:rsidP="00AF30A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Применение технологий предиктивной аналитики.</w:t>
            </w:r>
          </w:p>
          <w:p w14:paraId="7EA85925" w14:textId="77777777" w:rsidR="00942EFD" w:rsidRPr="00AB4324" w:rsidRDefault="00942EFD" w:rsidP="00AF30A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Моделирование управленческих решений</w:t>
            </w:r>
            <w:r w:rsidRPr="00AB43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B70CDFD" w14:textId="77777777" w:rsidR="00942EFD" w:rsidRPr="00AB4324" w:rsidRDefault="00942EFD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Аналитическое обоснование мероприятий</w:t>
            </w:r>
          </w:p>
          <w:p w14:paraId="519B2BF7" w14:textId="77777777" w:rsidR="00942EFD" w:rsidRPr="00AB4324" w:rsidRDefault="00942EFD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Разработка мер и оценка их эффективности</w:t>
            </w:r>
          </w:p>
          <w:p w14:paraId="48F28064" w14:textId="77777777" w:rsidR="00942EFD" w:rsidRPr="00AB4324" w:rsidRDefault="00942EFD" w:rsidP="003D7F0E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Pr="00692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(1-1</w:t>
            </w:r>
            <w:r w:rsidR="003D7F0E" w:rsidRPr="00692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692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),</w:t>
            </w: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581E" w14:textId="77777777" w:rsidR="00942EFD" w:rsidRPr="00757DBE" w:rsidRDefault="00942EFD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5253DEE" w14:textId="77777777" w:rsidR="00942EFD" w:rsidRPr="00757DBE" w:rsidRDefault="00942EFD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0C5B4CB" w14:textId="77777777" w:rsidR="00942EFD" w:rsidRDefault="00942EFD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BB5A7B7" w14:textId="77777777" w:rsidR="00942EFD" w:rsidRPr="00912459" w:rsidRDefault="00942EFD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5B41A61" w14:textId="77777777" w:rsidR="00EA642D" w:rsidRPr="004B191D" w:rsidRDefault="00EA642D" w:rsidP="000B3236">
      <w:pPr>
        <w:jc w:val="both"/>
      </w:pPr>
    </w:p>
    <w:p w14:paraId="4964E676" w14:textId="77777777" w:rsidR="004B191D" w:rsidRPr="004B191D" w:rsidRDefault="004B191D" w:rsidP="00851C11">
      <w:pPr>
        <w:keepNext/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3" w:name="_Toc155780990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3EEA13EF" w14:textId="77777777" w:rsidR="004B191D" w:rsidRPr="004B191D" w:rsidRDefault="004B191D" w:rsidP="000B323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50B9436" w14:textId="77777777" w:rsidR="004B191D" w:rsidRPr="007C36BF" w:rsidRDefault="004B191D" w:rsidP="00851C11">
      <w:pPr>
        <w:pStyle w:val="ac"/>
        <w:keepNext/>
        <w:numPr>
          <w:ilvl w:val="1"/>
          <w:numId w:val="21"/>
        </w:numPr>
        <w:spacing w:line="240" w:lineRule="auto"/>
        <w:ind w:left="0" w:right="-2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89619181"/>
      <w:bookmarkStart w:id="15" w:name="_Toc155780991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  <w:bookmarkEnd w:id="15"/>
    </w:p>
    <w:p w14:paraId="1841B409" w14:textId="77777777"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</w:t>
      </w:r>
      <w:r w:rsidR="00594430">
        <w:rPr>
          <w:rFonts w:ascii="Times New Roman" w:hAnsi="Times New Roman"/>
          <w:bCs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3952"/>
        <w:gridCol w:w="3405"/>
      </w:tblGrid>
      <w:tr w:rsidR="00777A8F" w:rsidRPr="00EB0D3D" w14:paraId="412B8A35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7DA2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8AD0" w14:textId="77777777" w:rsidR="00777A8F" w:rsidRPr="00AB4324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324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3B08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83295" w:rsidRPr="002D21C4" w14:paraId="01FD50B2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E719" w14:textId="77777777" w:rsidR="00D83295" w:rsidRPr="0054637B" w:rsidRDefault="00D83295" w:rsidP="001B523F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Роль, значение и информационное обеспечение бизнес-аналитики в международной торговле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8DBC" w14:textId="77777777" w:rsidR="00D83295" w:rsidRPr="00D83295" w:rsidRDefault="00D83295" w:rsidP="00D83295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295">
              <w:rPr>
                <w:rFonts w:ascii="Times New Roman" w:hAnsi="Times New Roman" w:cs="Times New Roman"/>
                <w:sz w:val="24"/>
                <w:szCs w:val="24"/>
              </w:rPr>
              <w:t>1. Предпосылки анализа внешнеэкономической деятельности.</w:t>
            </w:r>
          </w:p>
          <w:p w14:paraId="03A95578" w14:textId="77777777" w:rsidR="00D83295" w:rsidRPr="00D83295" w:rsidRDefault="00D83295" w:rsidP="00D83295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295">
              <w:rPr>
                <w:rFonts w:ascii="Times New Roman" w:hAnsi="Times New Roman" w:cs="Times New Roman"/>
                <w:sz w:val="24"/>
                <w:szCs w:val="24"/>
              </w:rPr>
              <w:t>2. Факторы, оказывающие влияние на внешнеэкономическую деятельность</w:t>
            </w:r>
          </w:p>
          <w:p w14:paraId="12408CDA" w14:textId="77777777" w:rsidR="00D83295" w:rsidRPr="00D83295" w:rsidRDefault="00D83295" w:rsidP="00D83295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295">
              <w:rPr>
                <w:rFonts w:ascii="Times New Roman" w:hAnsi="Times New Roman" w:cs="Times New Roman"/>
                <w:sz w:val="24"/>
                <w:szCs w:val="24"/>
              </w:rPr>
              <w:t>3. Процедуры оценки надежности потенциальных партнеров для решения вопроса и возможности вступления с ними в договорные отношения</w:t>
            </w:r>
          </w:p>
          <w:p w14:paraId="516839C5" w14:textId="77777777" w:rsidR="00D83295" w:rsidRPr="00D83295" w:rsidRDefault="00D83295" w:rsidP="00D83295">
            <w:pPr>
              <w:pStyle w:val="31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D83295">
              <w:rPr>
                <w:rFonts w:ascii="Times New Roman" w:hAnsi="Times New Roman" w:cs="Times New Roman"/>
                <w:sz w:val="24"/>
                <w:szCs w:val="24"/>
              </w:rPr>
              <w:t>4. Проблемы обеспечения полноты и достоверности аналитической информации в условиях рыночной экономики.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BB6" w14:textId="77777777" w:rsidR="00D83295" w:rsidRPr="00512C66" w:rsidRDefault="00D83295" w:rsidP="00D8329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B02A33C" w14:textId="77777777" w:rsidR="00D83295" w:rsidRPr="00D83295" w:rsidRDefault="00D83295" w:rsidP="00D8329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D83295">
              <w:rPr>
                <w:rFonts w:ascii="Times New Roman" w:hAnsi="Times New Roman"/>
                <w:sz w:val="24"/>
                <w:szCs w:val="24"/>
              </w:rPr>
              <w:t>контрольной работе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F3CFE87" w14:textId="77777777" w:rsidR="00D83295" w:rsidRPr="002D21C4" w:rsidRDefault="00D83295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3295" w:rsidRPr="002D21C4" w14:paraId="051DB3CB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35C" w14:textId="77777777" w:rsidR="00D83295" w:rsidRPr="0054637B" w:rsidRDefault="00D83295" w:rsidP="001B523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2. Методические приемы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bCs/>
                <w:sz w:val="24"/>
                <w:szCs w:val="24"/>
              </w:rPr>
              <w:t>Большие данные в международной  торговле и методы их обработки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8132" w14:textId="77777777" w:rsidR="00D83295" w:rsidRPr="00AB4324" w:rsidRDefault="00D83295" w:rsidP="009A459B">
            <w:pPr>
              <w:numPr>
                <w:ilvl w:val="0"/>
                <w:numId w:val="31"/>
              </w:numPr>
              <w:tabs>
                <w:tab w:val="left" w:pos="0"/>
                <w:tab w:val="left" w:pos="284"/>
                <w:tab w:val="left" w:pos="758"/>
              </w:tabs>
              <w:suppressAutoHyphens/>
              <w:spacing w:line="240" w:lineRule="auto"/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и условия применения неформализованных методов анализа.</w:t>
            </w:r>
          </w:p>
          <w:p w14:paraId="0EDC0D72" w14:textId="77777777" w:rsidR="00D83295" w:rsidRPr="00AB4324" w:rsidRDefault="00D83295" w:rsidP="009A459B">
            <w:pPr>
              <w:numPr>
                <w:ilvl w:val="0"/>
                <w:numId w:val="31"/>
              </w:numPr>
              <w:tabs>
                <w:tab w:val="left" w:pos="0"/>
                <w:tab w:val="left" w:pos="284"/>
                <w:tab w:val="left" w:pos="758"/>
              </w:tabs>
              <w:suppressAutoHyphens/>
              <w:spacing w:line="240" w:lineRule="auto"/>
              <w:ind w:left="53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14:paraId="2AFC7D52" w14:textId="77777777" w:rsidR="009A459B" w:rsidRPr="00AB4324" w:rsidRDefault="009A459B" w:rsidP="009A459B">
            <w:pPr>
              <w:pStyle w:val="aa"/>
              <w:numPr>
                <w:ilvl w:val="0"/>
                <w:numId w:val="31"/>
              </w:numPr>
              <w:tabs>
                <w:tab w:val="left" w:pos="284"/>
                <w:tab w:val="left" w:pos="758"/>
              </w:tabs>
              <w:spacing w:after="0" w:line="240" w:lineRule="auto"/>
              <w:ind w:left="53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 xml:space="preserve">Нейросетевой анализ. </w:t>
            </w:r>
          </w:p>
          <w:p w14:paraId="33608164" w14:textId="77777777" w:rsidR="009A459B" w:rsidRPr="00AB4324" w:rsidRDefault="009A459B" w:rsidP="009A459B">
            <w:pPr>
              <w:pStyle w:val="aa"/>
              <w:numPr>
                <w:ilvl w:val="0"/>
                <w:numId w:val="31"/>
              </w:numPr>
              <w:tabs>
                <w:tab w:val="left" w:pos="284"/>
                <w:tab w:val="left" w:pos="758"/>
              </w:tabs>
              <w:spacing w:after="0" w:line="240" w:lineRule="auto"/>
              <w:ind w:left="53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Интеллектуальный анализ данных (Data Mining).</w:t>
            </w:r>
          </w:p>
          <w:p w14:paraId="1850A190" w14:textId="77777777" w:rsidR="00D83295" w:rsidRPr="00AB4324" w:rsidRDefault="009A459B" w:rsidP="009A459B">
            <w:pPr>
              <w:numPr>
                <w:ilvl w:val="0"/>
                <w:numId w:val="31"/>
              </w:numPr>
              <w:tabs>
                <w:tab w:val="left" w:pos="0"/>
                <w:tab w:val="left" w:pos="284"/>
                <w:tab w:val="left" w:pos="758"/>
              </w:tabs>
              <w:suppressAutoHyphens/>
              <w:spacing w:line="240" w:lineRule="auto"/>
              <w:ind w:left="53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324">
              <w:rPr>
                <w:rFonts w:ascii="Times New Roman" w:hAnsi="Times New Roman" w:cs="Times New Roman"/>
                <w:sz w:val="24"/>
                <w:szCs w:val="24"/>
              </w:rPr>
              <w:t>Машинное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8AF" w14:textId="77777777" w:rsidR="00D83295" w:rsidRPr="00512C66" w:rsidRDefault="00D83295" w:rsidP="00D8329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AE9C454" w14:textId="77777777" w:rsidR="00D83295" w:rsidRPr="002D21C4" w:rsidRDefault="00D83295" w:rsidP="009A459B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D83295">
              <w:rPr>
                <w:rFonts w:ascii="Times New Roman" w:hAnsi="Times New Roman"/>
                <w:sz w:val="24"/>
                <w:szCs w:val="24"/>
              </w:rPr>
              <w:t>контрольной работе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83295" w:rsidRPr="002D21C4" w14:paraId="5613E0F8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E16" w14:textId="77777777" w:rsidR="00D83295" w:rsidRPr="0054637B" w:rsidRDefault="00D83295" w:rsidP="001B523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B62C8F">
              <w:rPr>
                <w:rFonts w:ascii="Times New Roman" w:hAnsi="Times New Roman" w:cs="Times New Roman"/>
                <w:sz w:val="24"/>
                <w:szCs w:val="24"/>
              </w:rPr>
              <w:t>Анализ экспортных и импортных операций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FCCC" w14:textId="77777777" w:rsidR="009A459B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t>1. Причины оказывают влияние на недовыполнения обязательств по экспорту товаров</w:t>
            </w:r>
          </w:p>
          <w:p w14:paraId="7A921325" w14:textId="77777777" w:rsidR="009A459B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t>2. Факторы, влияющие на уровень конкурентоспособности экспортных товаров</w:t>
            </w:r>
          </w:p>
          <w:p w14:paraId="50F56801" w14:textId="77777777" w:rsidR="009A459B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t>3. Экспорт России: тенденции, динамика, структура.</w:t>
            </w:r>
          </w:p>
          <w:p w14:paraId="71A3C80D" w14:textId="77777777" w:rsidR="009A459B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t>4. Пути снижения неоправданных потерь при экспортных операциях</w:t>
            </w:r>
          </w:p>
          <w:p w14:paraId="333E84D2" w14:textId="77777777" w:rsidR="009A459B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lastRenderedPageBreak/>
              <w:t>5. Анализ целесообразности привлечение кредита как формы финансирования импорта</w:t>
            </w:r>
          </w:p>
          <w:p w14:paraId="007A4DED" w14:textId="77777777" w:rsidR="00D83295" w:rsidRPr="009A459B" w:rsidRDefault="009A459B" w:rsidP="009A459B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9B">
              <w:rPr>
                <w:rFonts w:ascii="Times New Roman" w:hAnsi="Times New Roman"/>
                <w:sz w:val="24"/>
                <w:szCs w:val="24"/>
              </w:rPr>
              <w:t>6. Импорт России: тенденции, динамика, структура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2435" w14:textId="77777777" w:rsidR="00D83295" w:rsidRPr="00512C66" w:rsidRDefault="00D83295" w:rsidP="00D8329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FD5FE6A" w14:textId="77777777" w:rsidR="00D83295" w:rsidRPr="00D83295" w:rsidRDefault="00D83295" w:rsidP="00D8329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D83295">
              <w:rPr>
                <w:rFonts w:ascii="Times New Roman" w:hAnsi="Times New Roman"/>
                <w:sz w:val="24"/>
                <w:szCs w:val="24"/>
              </w:rPr>
              <w:t>контрольной работе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F8E02F3" w14:textId="77777777" w:rsidR="00D83295" w:rsidRPr="002D21C4" w:rsidRDefault="00D83295" w:rsidP="00242C5D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83295" w:rsidRPr="002D21C4" w14:paraId="6E56CEA3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68E1" w14:textId="77777777" w:rsidR="00D83295" w:rsidRPr="0054637B" w:rsidRDefault="00D83295" w:rsidP="001B523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2C8F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внешнеэкономической деятельности предприятия в комплексе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0F6" w14:textId="77777777" w:rsidR="009A459B" w:rsidRPr="009A459B" w:rsidRDefault="00D83295" w:rsidP="009A459B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53" w:firstLine="0"/>
              <w:jc w:val="both"/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комплексной оценки эффективности деятельности.</w:t>
            </w:r>
          </w:p>
          <w:p w14:paraId="7ADCC34F" w14:textId="77777777" w:rsidR="009A459B" w:rsidRPr="009A459B" w:rsidRDefault="009A459B" w:rsidP="009A459B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53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эффективности внешнеэкономической деятельности по показателям рентабельности. </w:t>
            </w:r>
          </w:p>
          <w:p w14:paraId="023D94A8" w14:textId="77777777" w:rsidR="009A459B" w:rsidRPr="009A459B" w:rsidRDefault="009A459B" w:rsidP="009A459B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53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влияния валютного курса и валютного риска на финансовое положение и финансовые результаты предприятия. </w:t>
            </w:r>
          </w:p>
          <w:p w14:paraId="0F7C9453" w14:textId="77777777" w:rsidR="009A459B" w:rsidRPr="009A459B" w:rsidRDefault="009A459B" w:rsidP="009A459B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53" w:firstLine="0"/>
              <w:jc w:val="both"/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выбора валют.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CD6" w14:textId="77777777" w:rsidR="00D83295" w:rsidRPr="00512C66" w:rsidRDefault="00D83295" w:rsidP="00D8329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FBA6F90" w14:textId="77777777" w:rsidR="00D83295" w:rsidRPr="002D21C4" w:rsidRDefault="00D83295" w:rsidP="00D8329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D83295">
              <w:rPr>
                <w:rFonts w:ascii="Times New Roman" w:hAnsi="Times New Roman"/>
                <w:sz w:val="24"/>
                <w:szCs w:val="24"/>
              </w:rPr>
              <w:t>контрольной работе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83295" w:rsidRPr="00512C66" w14:paraId="50E43361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F90" w14:textId="77777777" w:rsidR="00D83295" w:rsidRPr="0054637B" w:rsidRDefault="00D83295" w:rsidP="001B523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6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6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Аналитическое обоснование и разработка мер  по повышению эффективности международной деятельности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3F6" w14:textId="77777777" w:rsidR="009A459B" w:rsidRDefault="009A459B" w:rsidP="009A459B">
            <w:pPr>
              <w:pStyle w:val="ac"/>
              <w:numPr>
                <w:ilvl w:val="0"/>
                <w:numId w:val="5"/>
              </w:numPr>
              <w:spacing w:line="240" w:lineRule="auto"/>
              <w:ind w:left="0" w:firstLine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Аналитическое обоснование выбора наиболее оптимального варианта решения при заключении контракта. </w:t>
            </w:r>
          </w:p>
          <w:p w14:paraId="1D989D9B" w14:textId="77777777" w:rsidR="00D83295" w:rsidRPr="009A459B" w:rsidRDefault="009A459B" w:rsidP="009A459B">
            <w:pPr>
              <w:pStyle w:val="ac"/>
              <w:numPr>
                <w:ilvl w:val="0"/>
                <w:numId w:val="5"/>
              </w:numPr>
              <w:spacing w:line="240" w:lineRule="auto"/>
              <w:ind w:left="0" w:firstLine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59B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факторов, связанных с выбором договорных условий, на финансовые результаты деятельности</w:t>
            </w:r>
            <w:r w:rsidR="00D83295" w:rsidRPr="009A4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2E4" w14:textId="77777777" w:rsidR="00D83295" w:rsidRPr="00512C66" w:rsidRDefault="00D83295" w:rsidP="00D8329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78CD56A" w14:textId="77777777" w:rsidR="00D83295" w:rsidRPr="002B1E0E" w:rsidRDefault="00D83295" w:rsidP="00D8329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D83295">
              <w:rPr>
                <w:rFonts w:ascii="Times New Roman" w:hAnsi="Times New Roman"/>
                <w:sz w:val="24"/>
                <w:szCs w:val="24"/>
              </w:rPr>
              <w:t>контрольной работе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14:paraId="5D93E1FC" w14:textId="77777777" w:rsidR="006E6E39" w:rsidRDefault="006E6E39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6" w:name="_Toc89619182"/>
    </w:p>
    <w:p w14:paraId="0D5160E8" w14:textId="77777777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7" w:name="_Toc155780992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6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17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05FF6E64" w14:textId="77777777" w:rsidR="004B191D" w:rsidRDefault="004B191D" w:rsidP="0037392D">
      <w:pPr>
        <w:pStyle w:val="110"/>
        <w:spacing w:line="360" w:lineRule="auto"/>
        <w:rPr>
          <w:szCs w:val="28"/>
          <w:lang w:eastAsia="ru-RU"/>
        </w:rPr>
      </w:pPr>
    </w:p>
    <w:p w14:paraId="333A9818" w14:textId="3103472E" w:rsidR="0037392D" w:rsidRDefault="0037392D" w:rsidP="00594430">
      <w:pPr>
        <w:pStyle w:val="110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 w:rsidR="001B523F" w:rsidRPr="004B2DA3">
        <w:rPr>
          <w:szCs w:val="28"/>
        </w:rPr>
        <w:t xml:space="preserve">Бизнес-аналитика и управление данными в международной </w:t>
      </w:r>
      <w:r w:rsidR="001B523F" w:rsidRPr="004B2DA3">
        <w:rPr>
          <w:szCs w:val="28"/>
          <w:lang w:eastAsia="ru-RU"/>
        </w:rPr>
        <w:t>торговле</w:t>
      </w:r>
      <w:r w:rsidRPr="0016264E">
        <w:rPr>
          <w:szCs w:val="28"/>
          <w:lang w:eastAsia="ru-RU"/>
        </w:rPr>
        <w:t>»</w:t>
      </w:r>
      <w:r w:rsidRPr="00831FB8">
        <w:rPr>
          <w:szCs w:val="28"/>
          <w:lang w:eastAsia="ru-RU"/>
        </w:rPr>
        <w:t xml:space="preserve"> студенты, объединенные в творческие коллективы по 2-3 человека, готовят доклады</w:t>
      </w:r>
      <w:r w:rsidRPr="00831FB8">
        <w:rPr>
          <w:szCs w:val="28"/>
        </w:rPr>
        <w:t xml:space="preserve">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69E9992C" w14:textId="77777777" w:rsidR="0037392D" w:rsidRPr="001A52F0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41A61FA0" w14:textId="77777777" w:rsidR="0037392D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1D181385" w14:textId="77777777" w:rsidR="0037392D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14:paraId="3FB1995A" w14:textId="77777777" w:rsidR="0037392D" w:rsidRPr="0037392D" w:rsidRDefault="0037392D" w:rsidP="00594430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</w:t>
      </w:r>
      <w:r w:rsidRPr="0037392D">
        <w:rPr>
          <w:rFonts w:ascii="Times New Roman" w:hAnsi="Times New Roman" w:cs="Times New Roman"/>
          <w:sz w:val="28"/>
          <w:szCs w:val="28"/>
        </w:rPr>
        <w:lastRenderedPageBreak/>
        <w:t xml:space="preserve">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14:paraId="1B54E8D7" w14:textId="77777777" w:rsidR="006A591E" w:rsidRDefault="006A591E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23753D19" w14:textId="77777777" w:rsidR="00CD15A4" w:rsidRPr="00210CCA" w:rsidRDefault="00CD15A4" w:rsidP="00CD15A4">
      <w:pPr>
        <w:spacing w:line="360" w:lineRule="auto"/>
        <w:ind w:left="2136" w:right="7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8" w:name="_Toc287097752"/>
      <w:r w:rsidRPr="00210CCA">
        <w:rPr>
          <w:rFonts w:ascii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63B5BC60" w14:textId="77777777" w:rsidR="001B523F" w:rsidRPr="004B0834" w:rsidRDefault="001B523F" w:rsidP="001B523F">
      <w:pPr>
        <w:pStyle w:val="docdata"/>
        <w:spacing w:before="0" w:beforeAutospacing="0" w:after="0" w:afterAutospacing="0"/>
        <w:ind w:firstLine="567"/>
      </w:pPr>
      <w:r w:rsidRPr="004B0834">
        <w:rPr>
          <w:b/>
          <w:bCs/>
          <w:color w:val="000000"/>
        </w:rPr>
        <w:t>Задание 1.</w:t>
      </w:r>
      <w:r w:rsidRPr="004B0834">
        <w:rPr>
          <w:color w:val="000000"/>
        </w:rPr>
        <w:t xml:space="preserve"> Проанализируйте выполнение обязательств по экспорту в стоимостном выражении и по физическому объему поставок как в целом, так и по отдельным товарам. Определите влияние факторов на выполнение обязательств по экспорту в табл</w:t>
      </w:r>
      <w:r>
        <w:rPr>
          <w:color w:val="000000"/>
        </w:rPr>
        <w:t>ице</w:t>
      </w:r>
      <w:r w:rsidRPr="004B0834">
        <w:rPr>
          <w:color w:val="000000"/>
        </w:rPr>
        <w:t>.</w:t>
      </w:r>
    </w:p>
    <w:p w14:paraId="4E0895FA" w14:textId="77777777" w:rsidR="001B523F" w:rsidRPr="004B0834" w:rsidRDefault="001B523F" w:rsidP="001B523F">
      <w:pPr>
        <w:pStyle w:val="af2"/>
        <w:ind w:firstLine="567"/>
      </w:pPr>
      <w:r w:rsidRPr="004B0834">
        <w:t>Организация в соответствии с заключенными контрактами должна была поставить на экспорт в отчетном периоде 900 т продукции А по цене 14,2 тыс. руб. за одну тонну, а продукции Б – 810 т по цене 12,3 тыс. руб. за тонну.  Фактически поставлено продукции А – 850 тонн по цене 14,2 тыс. руб., а продукции Б – 820 тонн по цене 11,9 тыс. руб.</w:t>
      </w:r>
    </w:p>
    <w:p w14:paraId="3A6E6F43" w14:textId="77777777" w:rsidR="001B523F" w:rsidRPr="003D7F0E" w:rsidRDefault="001B523F" w:rsidP="001B523F">
      <w:pPr>
        <w:jc w:val="center"/>
        <w:rPr>
          <w:rFonts w:ascii="Times New Roman" w:hAnsi="Times New Roman" w:cs="Times New Roman"/>
        </w:rPr>
      </w:pPr>
      <w:r w:rsidRPr="003D7F0E">
        <w:rPr>
          <w:rFonts w:ascii="Times New Roman" w:hAnsi="Times New Roman" w:cs="Times New Roman"/>
        </w:rPr>
        <w:t>Выполнение обязательств по экспорту товаров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970"/>
        <w:gridCol w:w="1029"/>
        <w:gridCol w:w="1006"/>
        <w:gridCol w:w="1065"/>
        <w:gridCol w:w="1071"/>
        <w:gridCol w:w="997"/>
        <w:gridCol w:w="1063"/>
        <w:gridCol w:w="1277"/>
      </w:tblGrid>
      <w:tr w:rsidR="001B523F" w:rsidRPr="004B0834" w14:paraId="16B5543A" w14:textId="77777777" w:rsidTr="001B523F">
        <w:trPr>
          <w:tblCellSpacing w:w="0" w:type="dxa"/>
        </w:trPr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F3635" w14:textId="77777777" w:rsidR="001B523F" w:rsidRPr="004B0834" w:rsidRDefault="001B523F" w:rsidP="001B523F">
            <w:pPr>
              <w:pStyle w:val="af2"/>
              <w:jc w:val="center"/>
            </w:pPr>
            <w:bookmarkStart w:id="19" w:name="_Hlk129272496"/>
            <w:r w:rsidRPr="004B0834">
              <w:t>Товары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F5311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Ед. изм.</w:t>
            </w:r>
          </w:p>
        </w:tc>
        <w:tc>
          <w:tcPr>
            <w:tcW w:w="3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27569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Поставка по контрактам</w:t>
            </w:r>
          </w:p>
          <w:p w14:paraId="51BF2CDD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на 200_ год.</w:t>
            </w:r>
          </w:p>
        </w:tc>
        <w:tc>
          <w:tcPr>
            <w:tcW w:w="313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E28ED88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Фактически поставлено</w:t>
            </w:r>
          </w:p>
          <w:p w14:paraId="732D4CAD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за 200_год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3739F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Факт в пределах плана</w:t>
            </w:r>
          </w:p>
          <w:p w14:paraId="4FD76E75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(т)</w:t>
            </w:r>
          </w:p>
        </w:tc>
      </w:tr>
      <w:tr w:rsidR="001B523F" w:rsidRPr="004B0834" w14:paraId="26A3F064" w14:textId="77777777" w:rsidTr="001B523F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E0C1" w14:textId="77777777" w:rsidR="001B523F" w:rsidRPr="004B0834" w:rsidRDefault="001B523F" w:rsidP="001B523F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721FA" w14:textId="77777777" w:rsidR="001B523F" w:rsidRPr="004B0834" w:rsidRDefault="001B523F" w:rsidP="001B523F"/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F7A2B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 xml:space="preserve">Кол-во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E9153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Цена, тыс. руб. за 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DE7D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Стоим.,</w:t>
            </w:r>
          </w:p>
          <w:p w14:paraId="3DD94A3C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тыс. руб.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BE0E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Кол-во</w:t>
            </w:r>
          </w:p>
          <w:p w14:paraId="61E50C41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единиц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40C68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Цена, тыс. руб. за т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AFBF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сстоим. тыс. руб.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148B" w14:textId="77777777" w:rsidR="001B523F" w:rsidRPr="004B0834" w:rsidRDefault="001B523F" w:rsidP="001B523F"/>
        </w:tc>
      </w:tr>
      <w:tr w:rsidR="001B523F" w:rsidRPr="004B0834" w14:paraId="0A2B43B7" w14:textId="77777777" w:rsidTr="001B523F">
        <w:trPr>
          <w:tblCellSpacing w:w="0" w:type="dxa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9E246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A8F3D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60216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AC142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4F4D1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0C8E0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6EFC5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953D2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197D9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</w:tr>
      <w:tr w:rsidR="001B523F" w:rsidRPr="004B0834" w14:paraId="471CCD35" w14:textId="77777777" w:rsidTr="001B523F">
        <w:trPr>
          <w:tblCellSpacing w:w="0" w:type="dxa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17BD4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83E45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9B722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35390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9AEB4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FFEBE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C8036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F7281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A55E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</w:tr>
      <w:tr w:rsidR="001B523F" w:rsidRPr="004B0834" w14:paraId="754FEFFB" w14:textId="77777777" w:rsidTr="001B523F">
        <w:trPr>
          <w:tblCellSpacing w:w="0" w:type="dxa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3DBA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1C963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79303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AED5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30BED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D682E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26176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1C0E9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28AB4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 </w:t>
            </w:r>
          </w:p>
        </w:tc>
      </w:tr>
    </w:tbl>
    <w:bookmarkEnd w:id="19"/>
    <w:p w14:paraId="16B67329" w14:textId="77777777" w:rsidR="001B523F" w:rsidRPr="004B0834" w:rsidRDefault="001B523F" w:rsidP="001B523F">
      <w:pPr>
        <w:pStyle w:val="af2"/>
        <w:ind w:firstLine="567"/>
      </w:pPr>
      <w:r w:rsidRPr="004B0834">
        <w:t> </w:t>
      </w:r>
      <w:r w:rsidRPr="004B0834">
        <w:rPr>
          <w:b/>
          <w:bCs/>
        </w:rPr>
        <w:t>Задание 2.</w:t>
      </w:r>
      <w:r w:rsidRPr="004B0834">
        <w:t xml:space="preserve"> Организация в соответствии с заключенными контрактами должна была поставить на экспорт товаров в предыдущем году  на сумму 231 456 тыс. руб., а фактически поставила товаров на сумму 229 871 тыс. рублей; в предыдущем году – сумма всех контрактов по экспорту подлежащих исполнению составила 253 728 тыс. руб., фактически поставлено – 243 912 тыс. руб. </w:t>
      </w:r>
    </w:p>
    <w:p w14:paraId="706CB2D9" w14:textId="77777777" w:rsidR="001B523F" w:rsidRPr="004B0834" w:rsidRDefault="001B523F" w:rsidP="001B523F">
      <w:pPr>
        <w:pStyle w:val="af2"/>
        <w:ind w:firstLine="567"/>
      </w:pPr>
      <w:r w:rsidRPr="004B0834">
        <w:t>  Определите экспортную стоимость товаров по всем контрактам, просроченных исполнением в течение года и проанализируйте обобщающий коэффициент (показатель) просроченных обязательств в табл</w:t>
      </w:r>
      <w:r>
        <w:t>ице</w:t>
      </w:r>
      <w:r w:rsidRPr="004B0834">
        <w:t>.</w:t>
      </w:r>
    </w:p>
    <w:p w14:paraId="15162F90" w14:textId="77777777" w:rsidR="001B523F" w:rsidRPr="00255CE9" w:rsidRDefault="001B523F" w:rsidP="001B523F">
      <w:pPr>
        <w:jc w:val="center"/>
        <w:rPr>
          <w:rFonts w:ascii="Times New Roman" w:hAnsi="Times New Roman" w:cs="Times New Roman"/>
          <w:sz w:val="24"/>
          <w:szCs w:val="24"/>
        </w:rPr>
      </w:pPr>
      <w:r w:rsidRPr="00255CE9">
        <w:rPr>
          <w:rFonts w:ascii="Times New Roman" w:hAnsi="Times New Roman" w:cs="Times New Roman"/>
          <w:sz w:val="24"/>
          <w:szCs w:val="24"/>
        </w:rPr>
        <w:t>Анализ просроченных обязательств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4"/>
        <w:gridCol w:w="1739"/>
        <w:gridCol w:w="1444"/>
        <w:gridCol w:w="2040"/>
      </w:tblGrid>
      <w:tr w:rsidR="001B523F" w:rsidRPr="004B0834" w14:paraId="769B9F6B" w14:textId="77777777" w:rsidTr="001B523F">
        <w:trPr>
          <w:tblCellSpacing w:w="0" w:type="dxa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5D30" w14:textId="77777777" w:rsidR="001B523F" w:rsidRPr="00F144F8" w:rsidRDefault="001B523F" w:rsidP="00255CE9">
            <w:pPr>
              <w:jc w:val="center"/>
            </w:pPr>
            <w:bookmarkStart w:id="20" w:name="_Hlk129272702"/>
            <w:r w:rsidRPr="004B0834">
              <w:t> </w:t>
            </w:r>
            <w:r w:rsidRPr="00255CE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2C4EB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Предыдущий год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933FA" w14:textId="77777777" w:rsidR="001B523F" w:rsidRPr="004B0834" w:rsidRDefault="001B523F" w:rsidP="001B523F">
            <w:pPr>
              <w:pStyle w:val="af2"/>
              <w:jc w:val="center"/>
            </w:pPr>
            <w:r w:rsidRPr="004B0834">
              <w:t>Отчетный год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D809" w14:textId="77777777" w:rsidR="001B523F" w:rsidRPr="004B0834" w:rsidRDefault="001B523F" w:rsidP="001B523F">
            <w:pPr>
              <w:pStyle w:val="af2"/>
              <w:ind w:firstLine="567"/>
              <w:jc w:val="center"/>
            </w:pPr>
            <w:r w:rsidRPr="004B0834">
              <w:t>Отклонения</w:t>
            </w:r>
          </w:p>
        </w:tc>
      </w:tr>
      <w:tr w:rsidR="001B523F" w:rsidRPr="004B0834" w14:paraId="4E71C8ED" w14:textId="77777777" w:rsidTr="001B523F">
        <w:trPr>
          <w:trHeight w:val="975"/>
          <w:tblCellSpacing w:w="0" w:type="dxa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FB705" w14:textId="77777777" w:rsidR="001B523F" w:rsidRPr="004B0834" w:rsidRDefault="001B523F" w:rsidP="001B523F">
            <w:pPr>
              <w:pStyle w:val="af2"/>
              <w:jc w:val="both"/>
            </w:pPr>
            <w:r w:rsidRPr="004B0834">
              <w:t>1.Экспортная стоимость товаров по всем контрактам, просроченных исполнением в течение года, тыс. руб.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D0B10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E5342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CDAC6" w14:textId="77777777" w:rsidR="001B523F" w:rsidRPr="004B0834" w:rsidRDefault="001B523F" w:rsidP="001B523F">
            <w:pPr>
              <w:pStyle w:val="af2"/>
              <w:ind w:firstLine="567"/>
              <w:jc w:val="right"/>
            </w:pPr>
            <w:r w:rsidRPr="004B0834">
              <w:t> </w:t>
            </w:r>
          </w:p>
        </w:tc>
      </w:tr>
      <w:tr w:rsidR="001B523F" w:rsidRPr="004B0834" w14:paraId="0C874F9D" w14:textId="77777777" w:rsidTr="001B523F">
        <w:trPr>
          <w:trHeight w:val="630"/>
          <w:tblCellSpacing w:w="0" w:type="dxa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6149F" w14:textId="77777777" w:rsidR="001B523F" w:rsidRPr="004B0834" w:rsidRDefault="001B523F" w:rsidP="001B523F">
            <w:pPr>
              <w:pStyle w:val="af2"/>
              <w:jc w:val="both"/>
            </w:pPr>
            <w:r w:rsidRPr="004B0834">
              <w:t>2.Сумма всех контрактов по экспорту, подлежащих исполнению за этот год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20082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A7908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00D9" w14:textId="77777777" w:rsidR="001B523F" w:rsidRPr="004B0834" w:rsidRDefault="001B523F" w:rsidP="001B523F">
            <w:pPr>
              <w:pStyle w:val="af2"/>
              <w:ind w:firstLine="567"/>
              <w:jc w:val="right"/>
            </w:pPr>
            <w:r w:rsidRPr="004B0834">
              <w:t> </w:t>
            </w:r>
          </w:p>
        </w:tc>
      </w:tr>
      <w:tr w:rsidR="001B523F" w:rsidRPr="004B0834" w14:paraId="0CD2620C" w14:textId="77777777" w:rsidTr="001B523F">
        <w:trPr>
          <w:tblCellSpacing w:w="0" w:type="dxa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5F827" w14:textId="77777777" w:rsidR="001B523F" w:rsidRPr="004B0834" w:rsidRDefault="001B523F" w:rsidP="001B523F">
            <w:pPr>
              <w:pStyle w:val="af2"/>
              <w:jc w:val="both"/>
            </w:pPr>
            <w:r w:rsidRPr="004B0834">
              <w:t>3.Коээфициент просроченных обязательств, % (1:2)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DB9E7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17C34" w14:textId="77777777" w:rsidR="001B523F" w:rsidRPr="004B0834" w:rsidRDefault="001B523F" w:rsidP="001B523F">
            <w:pPr>
              <w:pStyle w:val="af2"/>
              <w:jc w:val="right"/>
            </w:pPr>
            <w:r w:rsidRPr="004B0834"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6B3F3" w14:textId="77777777" w:rsidR="001B523F" w:rsidRPr="004B0834" w:rsidRDefault="001B523F" w:rsidP="001B523F">
            <w:pPr>
              <w:pStyle w:val="af2"/>
              <w:ind w:firstLine="567"/>
              <w:jc w:val="right"/>
            </w:pPr>
            <w:r w:rsidRPr="004B0834">
              <w:t> </w:t>
            </w:r>
          </w:p>
        </w:tc>
      </w:tr>
    </w:tbl>
    <w:bookmarkEnd w:id="20"/>
    <w:p w14:paraId="7E0827FE" w14:textId="77777777" w:rsidR="001B523F" w:rsidRPr="004B0834" w:rsidRDefault="001B523F" w:rsidP="001B523F">
      <w:pPr>
        <w:pStyle w:val="af2"/>
        <w:ind w:firstLine="567"/>
      </w:pPr>
      <w:r w:rsidRPr="001B523F">
        <w:rPr>
          <w:b/>
        </w:rPr>
        <w:t xml:space="preserve">Задание 3. </w:t>
      </w:r>
      <w:r w:rsidRPr="001B523F">
        <w:t>1</w:t>
      </w:r>
      <w:r w:rsidRPr="004B0834">
        <w:t xml:space="preserve">. Российское предприятие может продавать на внешнем рынке прибор за 100 дол. каждый, а обменный курс доллара равен </w:t>
      </w:r>
      <w:r>
        <w:t>7</w:t>
      </w:r>
      <w:r w:rsidRPr="004B0834">
        <w:t xml:space="preserve">8 руб., полная себестоимость изготовления и продажи каждого прибора составляет </w:t>
      </w:r>
      <w:r>
        <w:t>5</w:t>
      </w:r>
      <w:r w:rsidRPr="004B0834">
        <w:t xml:space="preserve"> 680 руб. Сколько прибыли получит предприятие на каждый прибор, проданный на внешнем рынке?</w:t>
      </w:r>
    </w:p>
    <w:p w14:paraId="19F33FF9" w14:textId="77777777" w:rsidR="001B523F" w:rsidRPr="004B0834" w:rsidRDefault="001B523F" w:rsidP="001B523F">
      <w:pPr>
        <w:pStyle w:val="af2"/>
        <w:ind w:firstLine="567"/>
      </w:pPr>
      <w:r w:rsidRPr="004B0834">
        <w:t xml:space="preserve">2. Если обменный курс доллара возрастет до </w:t>
      </w:r>
      <w:r>
        <w:t>80</w:t>
      </w:r>
      <w:r w:rsidRPr="004B0834">
        <w:t xml:space="preserve"> руб., а предприятие сохранит цену прибора 100 дол., и себестоимость </w:t>
      </w:r>
      <w:r>
        <w:t>5</w:t>
      </w:r>
      <w:r w:rsidRPr="004B0834">
        <w:t xml:space="preserve"> 680 руб. Какова прибыль, будет в этом случае? Предприятие понизило продажную цену своих приборов до 90 дол. за штуку. Определите прибыль.</w:t>
      </w:r>
    </w:p>
    <w:p w14:paraId="23EA014F" w14:textId="77777777" w:rsidR="000718FE" w:rsidRPr="001B523F" w:rsidRDefault="001B523F" w:rsidP="001B523F">
      <w:pPr>
        <w:pStyle w:val="af2"/>
        <w:ind w:firstLine="567"/>
      </w:pPr>
      <w:r w:rsidRPr="004B0834">
        <w:t xml:space="preserve">3. Курс доллара повысился с </w:t>
      </w:r>
      <w:r>
        <w:t>7</w:t>
      </w:r>
      <w:r w:rsidRPr="004B0834">
        <w:t xml:space="preserve">8 руб. до </w:t>
      </w:r>
      <w:r>
        <w:t>82</w:t>
      </w:r>
      <w:r w:rsidRPr="004B0834">
        <w:t xml:space="preserve"> руб. и при этом темпы инфляции за тот же период составили в России 12%. Инфляция в стране – импортере за тот же период составила только 5%. Определите прибыль предприятия с учетом инфляции.</w:t>
      </w:r>
    </w:p>
    <w:p w14:paraId="634102F9" w14:textId="77777777" w:rsidR="00C2267C" w:rsidRDefault="00C2267C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1BEB0A" w14:textId="77777777" w:rsidR="008B75B7" w:rsidRPr="00DD4EE2" w:rsidRDefault="008B75B7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14BDA4" w14:textId="77777777" w:rsidR="004B191D" w:rsidRPr="004B191D" w:rsidRDefault="004B191D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1" w:name="_Toc418764151"/>
      <w:bookmarkStart w:id="22" w:name="_Toc505877811"/>
      <w:bookmarkStart w:id="23" w:name="_Toc89619183"/>
      <w:bookmarkStart w:id="24" w:name="_Toc155780993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1"/>
      <w:bookmarkEnd w:id="22"/>
      <w:bookmarkEnd w:id="23"/>
      <w:bookmarkEnd w:id="24"/>
    </w:p>
    <w:p w14:paraId="68BC22B4" w14:textId="77777777" w:rsidR="008B75B7" w:rsidRPr="00D82030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48C4356" w14:textId="77777777"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633045">
        <w:rPr>
          <w:rFonts w:ascii="Times New Roman" w:hAnsi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429"/>
        <w:gridCol w:w="2284"/>
        <w:gridCol w:w="5143"/>
      </w:tblGrid>
      <w:tr w:rsidR="009C68F2" w:rsidRPr="00B87F4D" w14:paraId="591A3A76" w14:textId="77777777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14:paraId="63FFFBF4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6E71A4F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18D1A192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3D3026CC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4D21E5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Типовые контрольные задания</w:t>
            </w:r>
          </w:p>
        </w:tc>
      </w:tr>
      <w:tr w:rsidR="00B12708" w:rsidRPr="00B87F4D" w14:paraId="69A72DEA" w14:textId="77777777" w:rsidTr="007C34BC">
        <w:trPr>
          <w:cantSplit/>
          <w:trHeight w:val="1134"/>
        </w:trPr>
        <w:tc>
          <w:tcPr>
            <w:tcW w:w="693" w:type="pct"/>
            <w:vMerge w:val="restart"/>
            <w:shd w:val="clear" w:color="auto" w:fill="auto"/>
            <w:vAlign w:val="center"/>
          </w:tcPr>
          <w:p w14:paraId="5E41ACD6" w14:textId="77777777" w:rsidR="00B12708" w:rsidRPr="00B87F4D" w:rsidRDefault="00B12708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18908422" w14:textId="30C1F8E3" w:rsidR="00B12708" w:rsidRPr="00B87F4D" w:rsidRDefault="00D44E93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4E93">
              <w:rPr>
                <w:rFonts w:ascii="Times New Roman" w:hAnsi="Times New Roman" w:cs="Times New Roman"/>
                <w:sz w:val="18"/>
                <w:szCs w:val="18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  <w:r w:rsidR="006658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7B29BF86" w14:textId="72779CF4" w:rsidR="00B12708" w:rsidRPr="0016264E" w:rsidRDefault="00B12708" w:rsidP="000A70B7">
            <w:pPr>
              <w:widowControl w:val="0"/>
              <w:ind w:right="-59"/>
              <w:jc w:val="both"/>
              <w:rPr>
                <w:rFonts w:ascii="Times New Roman" w:hAnsi="Times New Roman" w:cs="Times New Roman"/>
                <w:strike/>
                <w:sz w:val="18"/>
                <w:szCs w:val="18"/>
                <w:highlight w:val="yellow"/>
              </w:rPr>
            </w:pPr>
            <w:r w:rsidRPr="0016264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D44E93" w:rsidRPr="00D44E93">
              <w:rPr>
                <w:rFonts w:ascii="Times New Roman" w:hAnsi="Times New Roman" w:cs="Times New Roman"/>
                <w:sz w:val="18"/>
                <w:szCs w:val="18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 w:rsidRPr="001626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11" w:type="pct"/>
          </w:tcPr>
          <w:p w14:paraId="0BA57A35" w14:textId="77777777" w:rsidR="001B523F" w:rsidRPr="001B523F" w:rsidRDefault="00B12708" w:rsidP="001B523F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1B523F"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З</w:t>
            </w:r>
            <w:r w:rsidR="001B523F"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="001B523F"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="001B523F"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="001B523F"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лассические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39"/>
                <w:sz w:val="18"/>
                <w:szCs w:val="18"/>
              </w:rPr>
              <w:t xml:space="preserve"> 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42"/>
                <w:sz w:val="18"/>
                <w:szCs w:val="18"/>
              </w:rPr>
              <w:t xml:space="preserve"> 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ые м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оды и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формац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нн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о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-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аналитического обеспечения деятельности компании,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</w:t>
            </w:r>
            <w:r w:rsidR="001B523F" w:rsidRPr="001B5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внешнеторговых компаний</w:t>
            </w:r>
            <w:r w:rsidR="001B523F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  <w:p w14:paraId="664E06EA" w14:textId="77777777" w:rsidR="00B12708" w:rsidRPr="001B523F" w:rsidRDefault="001B523F" w:rsidP="001B523F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м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корректно формировать и интерпретировать необходимую финансовую, корпоративную и иную информацию для принятия финансовых, инвестиционных и управленческих решений на международном уровне с учетом  состояния внешней и внутренней среды, изменения системы целей развития компании, правовой и нормативной  базы  российского законодательства и международных отношений</w:t>
            </w:r>
            <w:r w:rsidR="00B12708"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5A6C19AB" w14:textId="77777777" w:rsidR="00B12708" w:rsidRPr="0019610C" w:rsidRDefault="00B12708" w:rsidP="00B1270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14:paraId="0021AD16" w14:textId="77777777" w:rsidR="00B12708" w:rsidRDefault="00B12708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Отечественное предприятие серийно производит и реализует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международном рынке 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компактные стиральные машины эконом – класса по отпускным ценам  - 12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у.е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. за единицу при себестоимости каждого изделия 10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у.е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. Эти изделия отличаются надежностью и традиционно пользуются устойчивым спросом. В ускоряющихся условиях глобализации на рынок стали поступать сопоставимые по качеству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китайские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 стиральные машины по ценам в среднем ниже упомянутых на 10%. Покупатели стали предпочитать изделия зарубежных конкурентов. Чтобы удержаться на рынке, предприятию необходимо снизить цены на свои изделия, однако собственники бизнеса требуют обеспечить сохранение рентабельности продаж по отношению к полной себестоимости продаж на уровне не ниже, чем 20%.  При какой целевой себестоимости каждой стиральной машины будут выполнены ценовые требования покупателей и требования собственников данного предприятия? За счет чего может быть снижена себестоимость стиральных машин без снижения их качества?</w:t>
            </w:r>
          </w:p>
          <w:p w14:paraId="26F9D10D" w14:textId="77777777" w:rsidR="002878B8" w:rsidRPr="002878B8" w:rsidRDefault="002878B8" w:rsidP="002878B8">
            <w:pPr>
              <w:pStyle w:val="af2"/>
              <w:ind w:right="136"/>
              <w:rPr>
                <w:sz w:val="18"/>
                <w:szCs w:val="18"/>
              </w:rPr>
            </w:pPr>
            <w:r w:rsidRPr="002878B8">
              <w:rPr>
                <w:b/>
                <w:bCs/>
                <w:sz w:val="18"/>
                <w:szCs w:val="18"/>
              </w:rPr>
              <w:t xml:space="preserve">Задание 2. </w:t>
            </w:r>
            <w:r w:rsidRPr="002878B8">
              <w:rPr>
                <w:sz w:val="18"/>
                <w:szCs w:val="18"/>
              </w:rPr>
              <w:t>Определите эффективность импорта и сделайте соответствующие выводы</w:t>
            </w:r>
            <w:r>
              <w:rPr>
                <w:sz w:val="18"/>
                <w:szCs w:val="18"/>
              </w:rPr>
              <w:t>.</w:t>
            </w:r>
          </w:p>
          <w:tbl>
            <w:tblPr>
              <w:tblW w:w="4922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134"/>
              <w:gridCol w:w="1134"/>
              <w:gridCol w:w="851"/>
            </w:tblGrid>
            <w:tr w:rsidR="002878B8" w:rsidRPr="002F1B61" w14:paraId="00E1C34C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8D5B212" w14:textId="77777777" w:rsidR="002878B8" w:rsidRPr="002F1B61" w:rsidRDefault="002878B8" w:rsidP="00255CE9">
                  <w:pPr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91D364E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Предыдущий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0B9190B" w14:textId="77777777" w:rsidR="002878B8" w:rsidRPr="002F1B61" w:rsidRDefault="002878B8" w:rsidP="00255CE9">
                  <w:pPr>
                    <w:pStyle w:val="af2"/>
                    <w:ind w:right="-34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Отчетный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027225" w14:textId="77777777" w:rsidR="002878B8" w:rsidRPr="002F1B61" w:rsidRDefault="002878B8" w:rsidP="00255CE9">
                  <w:pPr>
                    <w:pStyle w:val="af2"/>
                    <w:ind w:right="-34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Отклонение</w:t>
                  </w:r>
                </w:p>
              </w:tc>
            </w:tr>
            <w:tr w:rsidR="002878B8" w:rsidRPr="002F1B61" w14:paraId="324A06D6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0DE385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Выручка от продаж импортных товаров, тыс. руб.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DE45E6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29</w:t>
                  </w:r>
                  <w:r>
                    <w:rPr>
                      <w:sz w:val="16"/>
                      <w:szCs w:val="16"/>
                    </w:rPr>
                    <w:t>50</w:t>
                  </w:r>
                  <w:r w:rsidRPr="002F1B61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2C732D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28244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4B7165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878B8" w:rsidRPr="002F1B61" w14:paraId="1EF53F5B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F4FCBB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Цена приобретения импортных товаров тыс. руб.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908C97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26943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6E63F4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40</w:t>
                  </w:r>
                  <w:r w:rsidRPr="002F1B61">
                    <w:rPr>
                      <w:sz w:val="16"/>
                      <w:szCs w:val="16"/>
                    </w:rPr>
                    <w:t>05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FD8572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878B8" w:rsidRPr="002F1B61" w14:paraId="69FB0A4D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8C50D6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 xml:space="preserve">Эффективность импорта, %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060639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29826F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7DD257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878B8" w:rsidRPr="002F1B61" w14:paraId="22682C6D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EC71CBD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Средние остатки средств, вложенных в импортные товары, тыс. руб.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A666AA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10</w:t>
                  </w:r>
                  <w:r>
                    <w:rPr>
                      <w:sz w:val="16"/>
                      <w:szCs w:val="16"/>
                    </w:rPr>
                    <w:t>1</w:t>
                  </w:r>
                  <w:r w:rsidRPr="002F1B61">
                    <w:rPr>
                      <w:sz w:val="16"/>
                      <w:szCs w:val="16"/>
                    </w:rPr>
                    <w:t>331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BD3FBA" w14:textId="77777777" w:rsidR="002878B8" w:rsidRPr="002F1B61" w:rsidRDefault="002878B8" w:rsidP="00255CE9">
                  <w:pPr>
                    <w:pStyle w:val="af2"/>
                    <w:ind w:right="-34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11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2F1B61">
                    <w:rPr>
                      <w:sz w:val="16"/>
                      <w:szCs w:val="16"/>
                    </w:rPr>
                    <w:t>246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42B6B6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878B8" w:rsidRPr="002F1B61" w14:paraId="696A14C9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7D0FF1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 xml:space="preserve">Коэффициент оборачиваемости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D948D3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CB89EF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779A5F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878B8" w:rsidRPr="002F1B61" w14:paraId="4C232ADE" w14:textId="77777777" w:rsidTr="002878B8">
              <w:trPr>
                <w:tblCellSpacing w:w="0" w:type="dxa"/>
              </w:trPr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AC60E7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Длительность одного оборота, дней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10E3763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96FB704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CCFD6D" w14:textId="77777777" w:rsidR="002878B8" w:rsidRPr="002F1B61" w:rsidRDefault="002878B8" w:rsidP="00255CE9">
                  <w:pPr>
                    <w:pStyle w:val="af2"/>
                    <w:jc w:val="both"/>
                    <w:rPr>
                      <w:sz w:val="16"/>
                      <w:szCs w:val="16"/>
                    </w:rPr>
                  </w:pPr>
                  <w:r w:rsidRPr="002F1B61">
                    <w:rPr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7C30728B" w14:textId="77777777" w:rsidR="002878B8" w:rsidRPr="0019610C" w:rsidRDefault="002878B8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12708" w:rsidRPr="00B87F4D" w14:paraId="439DA4C2" w14:textId="77777777" w:rsidTr="007C34BC">
        <w:trPr>
          <w:cantSplit/>
          <w:trHeight w:val="1134"/>
        </w:trPr>
        <w:tc>
          <w:tcPr>
            <w:tcW w:w="693" w:type="pct"/>
            <w:vMerge/>
            <w:shd w:val="clear" w:color="auto" w:fill="auto"/>
            <w:vAlign w:val="center"/>
          </w:tcPr>
          <w:p w14:paraId="4D9947BE" w14:textId="77777777" w:rsidR="00B12708" w:rsidRPr="00B87F4D" w:rsidRDefault="00B12708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</w:tcPr>
          <w:p w14:paraId="2C768992" w14:textId="518A7D1F" w:rsidR="00B12708" w:rsidRPr="0016264E" w:rsidRDefault="001B523F" w:rsidP="007C34BC">
            <w:pPr>
              <w:widowControl w:val="0"/>
              <w:ind w:right="-59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highlight w:val="yellow"/>
              </w:rPr>
            </w:pPr>
            <w:r w:rsidRPr="00162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D44E93" w:rsidRPr="00D44E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</w:t>
            </w:r>
            <w:r w:rsidR="0016264E" w:rsidRPr="00162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1" w:type="pct"/>
          </w:tcPr>
          <w:p w14:paraId="5A886162" w14:textId="77777777" w:rsidR="001B523F" w:rsidRPr="001B523F" w:rsidRDefault="001B523F" w:rsidP="001B523F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м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и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бизнес-анализа экономического субъекта; принципы и подходы разработки и применения системы финансовых и нефинансовых показателей эффективности деятельности организаций, основы моделирования</w:t>
            </w:r>
            <w:r w:rsidRPr="001B5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больших данных.</w:t>
            </w:r>
          </w:p>
          <w:p w14:paraId="3D0CC10C" w14:textId="77777777" w:rsidR="00B12708" w:rsidRPr="001B523F" w:rsidRDefault="001B523F" w:rsidP="001B523F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м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1B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1B52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дать оценку, интерпретацию, выявить проблемы по полученным результатам анализа, использовать результаты расчетов и анализа для целей управления, принятия решений и прогнозирования тенденций, </w:t>
            </w:r>
            <w:r w:rsidRPr="001B5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ориентироваться в закономерностях функционирования международной торговли</w:t>
            </w:r>
          </w:p>
        </w:tc>
        <w:tc>
          <w:tcPr>
            <w:tcW w:w="2501" w:type="pct"/>
            <w:shd w:val="clear" w:color="auto" w:fill="auto"/>
          </w:tcPr>
          <w:p w14:paraId="2D56B809" w14:textId="77777777" w:rsidR="00B12708" w:rsidRPr="0019610C" w:rsidRDefault="00B12708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1</w:t>
            </w:r>
          </w:p>
          <w:p w14:paraId="72DF0077" w14:textId="77777777" w:rsidR="002878B8" w:rsidRPr="002878B8" w:rsidRDefault="002878B8" w:rsidP="002878B8">
            <w:pPr>
              <w:pStyle w:val="af2"/>
              <w:ind w:right="136"/>
              <w:jc w:val="both"/>
              <w:rPr>
                <w:sz w:val="18"/>
                <w:szCs w:val="18"/>
              </w:rPr>
            </w:pPr>
            <w:r w:rsidRPr="002878B8">
              <w:rPr>
                <w:sz w:val="18"/>
                <w:szCs w:val="18"/>
              </w:rPr>
              <w:t>Компания является эксклюзивным дистрибьютером в России и СНГ южнокорейских электротоваров для автомобилей. Смоделируйте бизнес-процесс закупки и логистики такой компании</w:t>
            </w:r>
          </w:p>
          <w:p w14:paraId="7021D535" w14:textId="77777777" w:rsidR="00B12708" w:rsidRPr="0019610C" w:rsidRDefault="00B12708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5CFD3562" w14:textId="77777777" w:rsidR="00B12708" w:rsidRPr="0019610C" w:rsidRDefault="00B12708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Рассчитать планируемый и критический объемы продаж в стоимостной оценке, запас финансовой прочности, сумму маржинального дохода и прибыли. На сколько надо увеличить объем продаж, чтобы прибыль возросла на 10%? Как изменится прибыль, если переменные затраты увеличатся на 6%, а цена изделия на 8%?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8"/>
              <w:gridCol w:w="1472"/>
            </w:tblGrid>
            <w:tr w:rsidR="00B12708" w:rsidRPr="0019610C" w14:paraId="70971B40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8F5D66D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</w:t>
                  </w:r>
                </w:p>
              </w:tc>
              <w:tc>
                <w:tcPr>
                  <w:tcW w:w="1472" w:type="dxa"/>
                </w:tcPr>
                <w:p w14:paraId="0A300E09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450 штук</w:t>
                  </w:r>
                </w:p>
              </w:tc>
            </w:tr>
            <w:tr w:rsidR="00B12708" w:rsidRPr="0019610C" w14:paraId="69E98CDE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6FFD57FD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</w:t>
                  </w:r>
                </w:p>
              </w:tc>
              <w:tc>
                <w:tcPr>
                  <w:tcW w:w="1472" w:type="dxa"/>
                </w:tcPr>
                <w:p w14:paraId="65257AEC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11000 руб.</w:t>
                  </w:r>
                </w:p>
              </w:tc>
            </w:tr>
            <w:tr w:rsidR="00B12708" w:rsidRPr="0019610C" w14:paraId="347E8C65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3FCE1862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затраты на единицу</w:t>
                  </w:r>
                </w:p>
              </w:tc>
              <w:tc>
                <w:tcPr>
                  <w:tcW w:w="1472" w:type="dxa"/>
                </w:tcPr>
                <w:p w14:paraId="608A4B7B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8000 руб.</w:t>
                  </w:r>
                </w:p>
              </w:tc>
            </w:tr>
            <w:tr w:rsidR="00B12708" w:rsidRPr="0019610C" w14:paraId="0858EE8D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5DCC8F1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 за период</w:t>
                  </w:r>
                </w:p>
              </w:tc>
              <w:tc>
                <w:tcPr>
                  <w:tcW w:w="1472" w:type="dxa"/>
                </w:tcPr>
                <w:p w14:paraId="3215C5FB" w14:textId="77777777" w:rsidR="00B12708" w:rsidRPr="0019610C" w:rsidRDefault="00B12708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510 тыс. руб.</w:t>
                  </w:r>
                </w:p>
              </w:tc>
            </w:tr>
          </w:tbl>
          <w:p w14:paraId="56C44BD2" w14:textId="77777777" w:rsidR="00B12708" w:rsidRPr="00B87F4D" w:rsidRDefault="00B12708" w:rsidP="007C34B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E3D" w:rsidRPr="00B87F4D" w14:paraId="18AA8838" w14:textId="77777777" w:rsidTr="007C34BC">
        <w:tc>
          <w:tcPr>
            <w:tcW w:w="693" w:type="pct"/>
            <w:vMerge w:val="restart"/>
            <w:shd w:val="clear" w:color="auto" w:fill="auto"/>
          </w:tcPr>
          <w:p w14:paraId="11C68EC8" w14:textId="77777777" w:rsidR="003B3E3D" w:rsidRPr="00B87F4D" w:rsidRDefault="003B3E3D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85C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09603C24" w14:textId="1DB675CC" w:rsidR="003B3E3D" w:rsidRPr="00B87F4D" w:rsidRDefault="00D44E93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4E93">
              <w:rPr>
                <w:rFonts w:ascii="Times New Roman" w:hAnsi="Times New Roman" w:cs="Times New Roman"/>
                <w:sz w:val="18"/>
                <w:szCs w:val="18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</w:t>
            </w:r>
            <w:r w:rsidR="006658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4BEFEE5E" w14:textId="00C5451B" w:rsidR="003B3E3D" w:rsidRPr="00885C95" w:rsidRDefault="00885C95" w:rsidP="007C34BC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D44E93" w:rsidRPr="00D44E93">
              <w:rPr>
                <w:rFonts w:ascii="Times New Roman" w:hAnsi="Times New Roman" w:cs="Times New Roman"/>
                <w:sz w:val="18"/>
                <w:szCs w:val="18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</w:t>
            </w:r>
            <w:r w:rsidR="006658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11" w:type="pct"/>
          </w:tcPr>
          <w:p w14:paraId="4E987C51" w14:textId="3083B96E" w:rsidR="00885C95" w:rsidRPr="00885C95" w:rsidRDefault="003B3E3D" w:rsidP="00885C95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5C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885C95" w:rsidRPr="00885C95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="00885C95"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 современные информационные технологии анализа и визуализации финансовых данных при моделировании и структурировании данных для анализа внешнеторговых сделок, обосновывать результаты, полученные в результате анализа и предлагать варианты решений.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92D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t>ребования к организации работы и методы анализа больших данных, направления использования результатов анализа для обоснования и реализации управленческих</w:t>
            </w:r>
            <w:r w:rsidR="00692D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 решений с учетом факторов риска в условиях быстроменяющейся среды ведения бизнеса</w:t>
            </w:r>
          </w:p>
          <w:p w14:paraId="4AE6060B" w14:textId="7ABC0141" w:rsidR="003B3E3D" w:rsidRPr="00885C95" w:rsidRDefault="00885C95" w:rsidP="00692D3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85C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Уметь: </w:t>
            </w:r>
            <w:r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результатам анализа, </w:t>
            </w:r>
            <w:r w:rsidRPr="00885C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выполнять профессиональные обязанности по структурированию и сопровождению внешнеторговых сделок</w:t>
            </w:r>
            <w:r w:rsidR="00692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92D3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рименять методы проведения анализа больших данных, </w:t>
            </w:r>
            <w:r w:rsidR="00692D3D" w:rsidRPr="00885C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технологии 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t>анализа и визуализации финансовых дан</w:t>
            </w:r>
            <w:r w:rsidR="00692D3D" w:rsidRPr="00885C9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на R и Python</w:t>
            </w:r>
          </w:p>
        </w:tc>
        <w:tc>
          <w:tcPr>
            <w:tcW w:w="2501" w:type="pct"/>
            <w:shd w:val="clear" w:color="auto" w:fill="auto"/>
          </w:tcPr>
          <w:p w14:paraId="7582ACEF" w14:textId="77777777" w:rsidR="003B3E3D" w:rsidRPr="004C5954" w:rsidRDefault="003B3E3D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31313DF8" w14:textId="77777777" w:rsidR="003B3E3D" w:rsidRPr="002878B8" w:rsidRDefault="002878B8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878B8">
              <w:rPr>
                <w:rFonts w:ascii="Times New Roman" w:hAnsi="Times New Roman" w:cs="Times New Roman"/>
                <w:sz w:val="18"/>
                <w:szCs w:val="18"/>
              </w:rPr>
              <w:t>На основании данных о продажах компании за период (данные представлены в электронной таблице) сделайте модель данных и визуализируете информацию при помощи матрицы и срезов о динамике выручки от продаж на внутренних и внешних рынках по типам клиентов; по моделям товаров с использование информационных технологий</w:t>
            </w:r>
          </w:p>
          <w:p w14:paraId="4923115C" w14:textId="77777777" w:rsidR="003F73F3" w:rsidRDefault="003F73F3" w:rsidP="003F73F3">
            <w:pPr>
              <w:pStyle w:val="af2"/>
              <w:ind w:right="13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Задание </w:t>
            </w:r>
            <w:r w:rsidR="00255CE9">
              <w:rPr>
                <w:b/>
                <w:bCs/>
                <w:sz w:val="20"/>
                <w:szCs w:val="20"/>
              </w:rPr>
              <w:t>2</w:t>
            </w:r>
          </w:p>
          <w:p w14:paraId="615DCE16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Определить:</w:t>
            </w:r>
          </w:p>
          <w:p w14:paraId="66B80FC3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влияние наличия у организации валютных активов и валютных обязательств;</w:t>
            </w:r>
          </w:p>
          <w:p w14:paraId="3E4189A7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общий итог по курсовым разницам;</w:t>
            </w:r>
          </w:p>
          <w:p w14:paraId="734A8F07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влияние изменение курса на рублевый эквивалент валютной выручки;</w:t>
            </w:r>
          </w:p>
          <w:p w14:paraId="0E5DE4B3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влияние изменение курса на рублевый эквивалент валютных расходов;</w:t>
            </w:r>
          </w:p>
          <w:p w14:paraId="431B62E5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итоговое влияние изменения валютного курса на финансовые результаты;</w:t>
            </w:r>
          </w:p>
          <w:p w14:paraId="0CADCA0E" w14:textId="77777777" w:rsidR="003F73F3" w:rsidRPr="003F73F3" w:rsidRDefault="003F73F3" w:rsidP="003F73F3">
            <w:pPr>
              <w:ind w:firstLine="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sz w:val="18"/>
                <w:szCs w:val="18"/>
              </w:rPr>
              <w:t>- влияние изменения валютной выручки на прибыль;</w:t>
            </w:r>
          </w:p>
          <w:p w14:paraId="022D2CEB" w14:textId="77777777" w:rsidR="003F73F3" w:rsidRPr="003F73F3" w:rsidRDefault="003F73F3" w:rsidP="003F73F3">
            <w:pPr>
              <w:pStyle w:val="af2"/>
              <w:ind w:right="136" w:firstLine="32"/>
              <w:rPr>
                <w:sz w:val="18"/>
                <w:szCs w:val="18"/>
              </w:rPr>
            </w:pPr>
            <w:r w:rsidRPr="003F73F3">
              <w:rPr>
                <w:sz w:val="18"/>
                <w:szCs w:val="18"/>
              </w:rPr>
              <w:t>- влияние изменения валютных расходов на прибыль</w:t>
            </w:r>
          </w:p>
          <w:tbl>
            <w:tblPr>
              <w:tblW w:w="4980" w:type="dxa"/>
              <w:tblCellSpacing w:w="0" w:type="dxa"/>
              <w:tblInd w:w="93" w:type="dxa"/>
              <w:tblBorders>
                <w:right w:val="single" w:sz="4" w:space="0" w:color="auto"/>
                <w:insideH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9"/>
              <w:gridCol w:w="708"/>
              <w:gridCol w:w="851"/>
              <w:gridCol w:w="572"/>
            </w:tblGrid>
            <w:tr w:rsidR="003F73F3" w:rsidRPr="003F73F3" w14:paraId="4AEBECAE" w14:textId="77777777" w:rsidTr="003F73F3">
              <w:trPr>
                <w:trHeight w:val="278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1A20DED5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7A115257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Предыдущий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0590D6F5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20933884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Отк.</w:t>
                  </w:r>
                </w:p>
              </w:tc>
            </w:tr>
            <w:tr w:rsidR="003F73F3" w:rsidRPr="003F73F3" w14:paraId="5A558D4F" w14:textId="77777777" w:rsidTr="003F73F3">
              <w:trPr>
                <w:trHeight w:val="257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57E3A90C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Курс евро предыдущего периода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53D92965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82,63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4D15E115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81,57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5B68B0DA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36F69819" w14:textId="77777777" w:rsidTr="003F73F3">
              <w:trPr>
                <w:trHeight w:val="252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1F1B020B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Курс евро отчетного периода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6A2A1A83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81,19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6C480E78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86,15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23600D9A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5982BF7F" w14:textId="77777777" w:rsidTr="003F73F3">
              <w:trPr>
                <w:trHeight w:val="165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2D35D80A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Валютные активы, тыс. eur.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05ADD320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598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78891DC8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937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3F487379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038C9BFC" w14:textId="77777777" w:rsidTr="003F73F3">
              <w:trPr>
                <w:trHeight w:val="288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07F9637A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 Валюта баланса, тыс. руб.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0569E7DC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83742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4AF0A0AA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109276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0C506703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7279883C" w14:textId="77777777" w:rsidTr="003F73F3">
              <w:trPr>
                <w:trHeight w:val="339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4448C75F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 Валютные обязательства, тыс.eur.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37156386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4A97E79E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678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409D6D5E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1D70F62A" w14:textId="77777777" w:rsidTr="003F73F3">
              <w:trPr>
                <w:trHeight w:val="170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3B6C64E0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 Собственный капитал, тыс. руб.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4866C19D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33760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291E6E84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43330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0F828690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56BB278B" w14:textId="77777777" w:rsidTr="003F73F3">
              <w:trPr>
                <w:trHeight w:val="291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11A07769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7. Валютная выручка, тыс. eur.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5411BBEE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4763698F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4BD57375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433795B8" w14:textId="77777777" w:rsidTr="003F73F3">
              <w:trPr>
                <w:trHeight w:val="255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64E8E9BE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8. Выручка, тыс. руб.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565C0D97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4688,9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24824574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6377,3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34AF46B0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5F184FA7" w14:textId="77777777" w:rsidTr="003F73F3">
              <w:trPr>
                <w:trHeight w:val="255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46778E22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9. Валютные расходы тыс.eur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73948378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2384799F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2C3A9950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F73F3" w:rsidRPr="003F73F3" w14:paraId="359EF622" w14:textId="77777777" w:rsidTr="003F73F3">
              <w:trPr>
                <w:trHeight w:val="255"/>
                <w:tblCellSpacing w:w="0" w:type="dxa"/>
              </w:trPr>
              <w:tc>
                <w:tcPr>
                  <w:tcW w:w="2849" w:type="dxa"/>
                  <w:shd w:val="clear" w:color="auto" w:fill="FFFFFF"/>
                  <w:vAlign w:val="center"/>
                  <w:hideMark/>
                </w:tcPr>
                <w:p w14:paraId="42B49F59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 Расходы, тыс. руб.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  <w:hideMark/>
                </w:tcPr>
                <w:p w14:paraId="2651DF78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4506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  <w:hideMark/>
                </w:tcPr>
                <w:p w14:paraId="2DF6B2AC" w14:textId="77777777" w:rsidR="003F73F3" w:rsidRPr="003F73F3" w:rsidRDefault="003F73F3" w:rsidP="00255CE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6146</w:t>
                  </w:r>
                </w:p>
              </w:tc>
              <w:tc>
                <w:tcPr>
                  <w:tcW w:w="572" w:type="dxa"/>
                  <w:shd w:val="clear" w:color="auto" w:fill="FFFFFF"/>
                  <w:vAlign w:val="center"/>
                  <w:hideMark/>
                </w:tcPr>
                <w:p w14:paraId="6C312D2D" w14:textId="77777777" w:rsidR="003F73F3" w:rsidRPr="003F73F3" w:rsidRDefault="003F73F3" w:rsidP="00255CE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73F3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2E5547A6" w14:textId="77777777" w:rsidR="003B3E3D" w:rsidRPr="005E76FE" w:rsidRDefault="003B3E3D" w:rsidP="003B3E3D">
            <w:pPr>
              <w:pStyle w:val="31"/>
              <w:numPr>
                <w:ilvl w:val="0"/>
                <w:numId w:val="8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92D3D" w:rsidRPr="00B87F4D" w14:paraId="74A7AFDE" w14:textId="77777777" w:rsidTr="003D7776">
        <w:trPr>
          <w:trHeight w:val="12960"/>
        </w:trPr>
        <w:tc>
          <w:tcPr>
            <w:tcW w:w="693" w:type="pct"/>
            <w:vMerge/>
            <w:shd w:val="clear" w:color="auto" w:fill="auto"/>
          </w:tcPr>
          <w:p w14:paraId="613888CF" w14:textId="77777777" w:rsidR="00692D3D" w:rsidRPr="00B87F4D" w:rsidRDefault="00692D3D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</w:tcPr>
          <w:p w14:paraId="50E55D71" w14:textId="775D907E" w:rsidR="00692D3D" w:rsidRPr="0016264E" w:rsidRDefault="00692D3D" w:rsidP="007C34BC">
            <w:pPr>
              <w:jc w:val="both"/>
              <w:rPr>
                <w:rFonts w:ascii="Times New Roman" w:hAnsi="Times New Roman" w:cs="Times New Roman"/>
                <w:strike/>
                <w:sz w:val="18"/>
                <w:szCs w:val="18"/>
                <w:highlight w:val="yellow"/>
              </w:rPr>
            </w:pPr>
            <w:r w:rsidRPr="0016264E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D44E93" w:rsidRPr="00D44E93">
              <w:rPr>
                <w:rFonts w:ascii="Times New Roman" w:hAnsi="Times New Roman" w:cs="Times New Roman"/>
                <w:sz w:val="18"/>
                <w:szCs w:val="18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  <w:r w:rsidR="00D44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11" w:type="pct"/>
          </w:tcPr>
          <w:p w14:paraId="1E989CF4" w14:textId="77777777" w:rsidR="004826B1" w:rsidRPr="004826B1" w:rsidRDefault="004826B1" w:rsidP="004826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6B1">
              <w:rPr>
                <w:rFonts w:ascii="Times New Roman" w:hAnsi="Times New Roman" w:cs="Times New Roman"/>
                <w:b/>
                <w:sz w:val="18"/>
                <w:szCs w:val="18"/>
              </w:rPr>
              <w:t>2. Знать:</w:t>
            </w:r>
            <w:r w:rsidRPr="004826B1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 к организации аналитической работы по оценке данных,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</w:rPr>
              <w:t>методы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</w:rPr>
              <w:t>обеспечения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сопряжен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80"/>
                <w:sz w:val="18"/>
                <w:szCs w:val="18"/>
              </w:rPr>
              <w:t xml:space="preserve">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егических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79"/>
                <w:sz w:val="18"/>
                <w:szCs w:val="18"/>
              </w:rPr>
              <w:t xml:space="preserve">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л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 и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77"/>
                <w:sz w:val="18"/>
                <w:szCs w:val="18"/>
              </w:rPr>
              <w:t xml:space="preserve">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ер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ых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pacing w:val="76"/>
                <w:sz w:val="18"/>
                <w:szCs w:val="18"/>
              </w:rPr>
              <w:t xml:space="preserve"> 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ш</w:t>
            </w:r>
            <w:r w:rsidRPr="00482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ений, </w:t>
            </w:r>
            <w:r w:rsidRPr="004826B1">
              <w:rPr>
                <w:rStyle w:val="FontStyle12"/>
                <w:sz w:val="18"/>
                <w:szCs w:val="18"/>
              </w:rPr>
              <w:t>современные методы продажи товаров.</w:t>
            </w:r>
          </w:p>
          <w:p w14:paraId="69871B6C" w14:textId="5FCA0535" w:rsidR="00692D3D" w:rsidRPr="002878B8" w:rsidRDefault="004826B1" w:rsidP="004826B1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6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Уметь: </w:t>
            </w:r>
            <w:r w:rsidRPr="004826B1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осуществлять анализ и оценку данных, разрабатывать мероприятия по продвижению продукции на внешних рынках, обосновывать выбор наиболее оптимальных вариантов внешнеторговых решений, </w:t>
            </w:r>
            <w:r w:rsidRPr="004826B1">
              <w:rPr>
                <w:rStyle w:val="FontStyle12"/>
                <w:sz w:val="18"/>
                <w:szCs w:val="18"/>
              </w:rPr>
              <w:t>разрабатывать сбытовую политику организации,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2501" w:type="pct"/>
            <w:shd w:val="clear" w:color="auto" w:fill="auto"/>
          </w:tcPr>
          <w:p w14:paraId="7F33DF30" w14:textId="77777777" w:rsidR="00692D3D" w:rsidRPr="003F73F3" w:rsidRDefault="00692D3D" w:rsidP="00B12708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73F3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1.</w:t>
            </w:r>
          </w:p>
          <w:p w14:paraId="0406364B" w14:textId="77777777" w:rsidR="00692D3D" w:rsidRPr="00A76DBB" w:rsidRDefault="00692D3D" w:rsidP="00B12708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Необходимо оценить уровень финансового риска </w:t>
            </w:r>
            <w:r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по предлагаемым проектам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 продвижени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85C95">
              <w:rPr>
                <w:rFonts w:ascii="Times New Roman" w:hAnsi="Times New Roman" w:cs="Times New Roman"/>
                <w:sz w:val="18"/>
                <w:szCs w:val="18"/>
              </w:rPr>
              <w:t xml:space="preserve"> продукции на внешних рынках</w:t>
            </w:r>
            <w:r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 </w:t>
            </w: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со </w:t>
            </w: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>следующим данным: на рассмотрение представлено два альтернативных инвестиционных проекта (проект «А» и проект «Б») с вероятностью ожидаемых до</w:t>
            </w:r>
            <w:r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ходов, представленной в табл. </w:t>
            </w:r>
          </w:p>
          <w:p w14:paraId="7D5D867A" w14:textId="77777777" w:rsidR="00692D3D" w:rsidRPr="00A76DBB" w:rsidRDefault="00692D3D" w:rsidP="00B12708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Распределение вероятности ожидаемых доходов по двум </w:t>
            </w:r>
          </w:p>
          <w:p w14:paraId="07FCEF1C" w14:textId="77777777" w:rsidR="00692D3D" w:rsidRPr="00A76DBB" w:rsidRDefault="00692D3D" w:rsidP="00B12708">
            <w:pPr>
              <w:tabs>
                <w:tab w:val="left" w:pos="0"/>
              </w:tabs>
              <w:ind w:right="-1" w:firstLine="540"/>
              <w:jc w:val="center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>инвестиционным проектам</w:t>
            </w:r>
          </w:p>
          <w:tbl>
            <w:tblPr>
              <w:tblW w:w="49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61"/>
              <w:gridCol w:w="1914"/>
              <w:gridCol w:w="1347"/>
            </w:tblGrid>
            <w:tr w:rsidR="00692D3D" w:rsidRPr="00A76DBB" w14:paraId="50A5B825" w14:textId="77777777" w:rsidTr="000A70B7">
              <w:tc>
                <w:tcPr>
                  <w:tcW w:w="1661" w:type="dxa"/>
                  <w:vMerge w:val="restart"/>
                </w:tcPr>
                <w:p w14:paraId="0D6DB128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Возможные значения конъюнктуры инвестиционного рынка</w:t>
                  </w:r>
                </w:p>
              </w:tc>
              <w:tc>
                <w:tcPr>
                  <w:tcW w:w="3261" w:type="dxa"/>
                  <w:gridSpan w:val="2"/>
                </w:tcPr>
                <w:p w14:paraId="443216E9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Инвестиционный проект «А»</w:t>
                  </w:r>
                </w:p>
              </w:tc>
            </w:tr>
            <w:tr w:rsidR="00692D3D" w:rsidRPr="00A76DBB" w14:paraId="43B3EC83" w14:textId="77777777" w:rsidTr="000A70B7">
              <w:tc>
                <w:tcPr>
                  <w:tcW w:w="1661" w:type="dxa"/>
                  <w:vMerge/>
                </w:tcPr>
                <w:p w14:paraId="00963292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</w:p>
              </w:tc>
              <w:tc>
                <w:tcPr>
                  <w:tcW w:w="1914" w:type="dxa"/>
                </w:tcPr>
                <w:p w14:paraId="1D1EB753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Расчетный доход, ден. Ед.</w:t>
                  </w:r>
                </w:p>
              </w:tc>
              <w:tc>
                <w:tcPr>
                  <w:tcW w:w="1347" w:type="dxa"/>
                </w:tcPr>
                <w:p w14:paraId="3E6BAC0B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Значение вероятности</w:t>
                  </w:r>
                </w:p>
              </w:tc>
            </w:tr>
            <w:tr w:rsidR="00692D3D" w:rsidRPr="00A76DBB" w14:paraId="3C821F8D" w14:textId="77777777" w:rsidTr="000A70B7">
              <w:tc>
                <w:tcPr>
                  <w:tcW w:w="1661" w:type="dxa"/>
                </w:tcPr>
                <w:p w14:paraId="68853CE5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Высокая </w:t>
                  </w:r>
                </w:p>
              </w:tc>
              <w:tc>
                <w:tcPr>
                  <w:tcW w:w="1914" w:type="dxa"/>
                </w:tcPr>
                <w:p w14:paraId="5A7E1F31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347" w:type="dxa"/>
                </w:tcPr>
                <w:p w14:paraId="337F7A43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0,25</w:t>
                  </w:r>
                </w:p>
              </w:tc>
            </w:tr>
            <w:tr w:rsidR="00692D3D" w:rsidRPr="00A76DBB" w14:paraId="4570FAD1" w14:textId="77777777" w:rsidTr="000A70B7">
              <w:tc>
                <w:tcPr>
                  <w:tcW w:w="1661" w:type="dxa"/>
                </w:tcPr>
                <w:p w14:paraId="67013B70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Средняя </w:t>
                  </w:r>
                </w:p>
              </w:tc>
              <w:tc>
                <w:tcPr>
                  <w:tcW w:w="1914" w:type="dxa"/>
                </w:tcPr>
                <w:p w14:paraId="35522203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347" w:type="dxa"/>
                </w:tcPr>
                <w:p w14:paraId="2AEF9D44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0,50</w:t>
                  </w:r>
                </w:p>
              </w:tc>
            </w:tr>
            <w:tr w:rsidR="00692D3D" w:rsidRPr="00A76DBB" w14:paraId="040C9090" w14:textId="77777777" w:rsidTr="000A70B7">
              <w:tc>
                <w:tcPr>
                  <w:tcW w:w="1661" w:type="dxa"/>
                </w:tcPr>
                <w:p w14:paraId="1A52F7D9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Низкая </w:t>
                  </w:r>
                </w:p>
              </w:tc>
              <w:tc>
                <w:tcPr>
                  <w:tcW w:w="1914" w:type="dxa"/>
                </w:tcPr>
                <w:p w14:paraId="7BFB0417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7" w:type="dxa"/>
                </w:tcPr>
                <w:p w14:paraId="67D8D266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0,25</w:t>
                  </w:r>
                </w:p>
              </w:tc>
            </w:tr>
            <w:tr w:rsidR="00692D3D" w:rsidRPr="00A76DBB" w14:paraId="487CAC3E" w14:textId="77777777" w:rsidTr="000A70B7">
              <w:tc>
                <w:tcPr>
                  <w:tcW w:w="1661" w:type="dxa"/>
                </w:tcPr>
                <w:p w14:paraId="7112A14D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В целом</w:t>
                  </w:r>
                </w:p>
              </w:tc>
              <w:tc>
                <w:tcPr>
                  <w:tcW w:w="1914" w:type="dxa"/>
                </w:tcPr>
                <w:p w14:paraId="72C301A1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3E2264AA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1,0</w:t>
                  </w:r>
                </w:p>
              </w:tc>
            </w:tr>
            <w:tr w:rsidR="00692D3D" w:rsidRPr="00A76DBB" w14:paraId="3F22763C" w14:textId="77777777" w:rsidTr="000A70B7">
              <w:tc>
                <w:tcPr>
                  <w:tcW w:w="1661" w:type="dxa"/>
                </w:tcPr>
                <w:p w14:paraId="71E8A23C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</w:p>
              </w:tc>
              <w:tc>
                <w:tcPr>
                  <w:tcW w:w="3261" w:type="dxa"/>
                  <w:gridSpan w:val="2"/>
                </w:tcPr>
                <w:p w14:paraId="04A4BE3A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Инвестиционный проект «Б»</w:t>
                  </w:r>
                </w:p>
              </w:tc>
            </w:tr>
            <w:tr w:rsidR="00692D3D" w:rsidRPr="00A76DBB" w14:paraId="45CEDC8F" w14:textId="77777777" w:rsidTr="000A70B7">
              <w:tc>
                <w:tcPr>
                  <w:tcW w:w="1661" w:type="dxa"/>
                </w:tcPr>
                <w:p w14:paraId="281EBA5C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Высокая </w:t>
                  </w:r>
                </w:p>
              </w:tc>
              <w:tc>
                <w:tcPr>
                  <w:tcW w:w="1914" w:type="dxa"/>
                </w:tcPr>
                <w:p w14:paraId="3DE017BD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7" w:type="dxa"/>
                </w:tcPr>
                <w:p w14:paraId="58FB8FF7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0,20</w:t>
                  </w:r>
                </w:p>
              </w:tc>
            </w:tr>
            <w:tr w:rsidR="00692D3D" w:rsidRPr="00A76DBB" w14:paraId="03DDEEF0" w14:textId="77777777" w:rsidTr="000A70B7">
              <w:tc>
                <w:tcPr>
                  <w:tcW w:w="1661" w:type="dxa"/>
                </w:tcPr>
                <w:p w14:paraId="2BF02E05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Средняя </w:t>
                  </w:r>
                </w:p>
              </w:tc>
              <w:tc>
                <w:tcPr>
                  <w:tcW w:w="1914" w:type="dxa"/>
                </w:tcPr>
                <w:p w14:paraId="38224803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347" w:type="dxa"/>
                </w:tcPr>
                <w:p w14:paraId="16317EE6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0,60</w:t>
                  </w:r>
                </w:p>
              </w:tc>
            </w:tr>
            <w:tr w:rsidR="00692D3D" w:rsidRPr="00A76DBB" w14:paraId="3FEB9FC5" w14:textId="77777777" w:rsidTr="000A70B7">
              <w:tc>
                <w:tcPr>
                  <w:tcW w:w="1661" w:type="dxa"/>
                </w:tcPr>
                <w:p w14:paraId="74241532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Низкая </w:t>
                  </w:r>
                </w:p>
              </w:tc>
              <w:tc>
                <w:tcPr>
                  <w:tcW w:w="1914" w:type="dxa"/>
                </w:tcPr>
                <w:p w14:paraId="274E1F38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347" w:type="dxa"/>
                </w:tcPr>
                <w:p w14:paraId="7B106B27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0,20</w:t>
                  </w:r>
                </w:p>
              </w:tc>
            </w:tr>
            <w:tr w:rsidR="00692D3D" w:rsidRPr="00A76DBB" w14:paraId="02033B07" w14:textId="77777777" w:rsidTr="000A70B7">
              <w:tc>
                <w:tcPr>
                  <w:tcW w:w="1661" w:type="dxa"/>
                </w:tcPr>
                <w:p w14:paraId="4D5D11EC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В целом</w:t>
                  </w:r>
                </w:p>
              </w:tc>
              <w:tc>
                <w:tcPr>
                  <w:tcW w:w="1914" w:type="dxa"/>
                </w:tcPr>
                <w:p w14:paraId="06855DE9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45705896" w14:textId="77777777" w:rsidR="00692D3D" w:rsidRPr="00A76DBB" w:rsidRDefault="00692D3D" w:rsidP="000A70B7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1,0</w:t>
                  </w:r>
                </w:p>
              </w:tc>
            </w:tr>
          </w:tbl>
          <w:p w14:paraId="5BF61920" w14:textId="30604AF0" w:rsidR="00692D3D" w:rsidRPr="004C5954" w:rsidRDefault="00692D3D" w:rsidP="00692D3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0B2EC5DB" w14:textId="77777777" w:rsidR="00692D3D" w:rsidRDefault="00692D3D" w:rsidP="00692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78B8">
              <w:rPr>
                <w:rFonts w:ascii="Times New Roman" w:hAnsi="Times New Roman" w:cs="Times New Roman"/>
                <w:sz w:val="18"/>
                <w:szCs w:val="18"/>
              </w:rPr>
              <w:t>На основании данных о себестоимости импортного товара, курса доллара и темпов инфляции за период (данные представлены в электронных таблицах) сделайте модель данных и визуализируете информацию при помощи матрицы и срезов, а также установите корреляцию между себестоимостью, курсом доллара и темпом инфляции с использование информационных технологий.</w:t>
            </w:r>
          </w:p>
          <w:p w14:paraId="1C69253F" w14:textId="03090559" w:rsidR="00692D3D" w:rsidRPr="005E76FE" w:rsidRDefault="00692D3D" w:rsidP="00692D3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76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50FC286D" w14:textId="08C6AEB1" w:rsidR="00692D3D" w:rsidRPr="004C5954" w:rsidRDefault="00692D3D" w:rsidP="00692D3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76FE">
              <w:rPr>
                <w:rFonts w:ascii="Times New Roman" w:hAnsi="Times New Roman" w:cs="Times New Roman"/>
                <w:sz w:val="18"/>
                <w:szCs w:val="18"/>
              </w:rPr>
              <w:t xml:space="preserve">На своем годовом собрании акционеры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международной компании</w:t>
            </w:r>
            <w:r w:rsidRPr="005E76FE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Victory</w:t>
            </w:r>
            <w:r w:rsidRPr="005E76FE">
              <w:rPr>
                <w:rFonts w:ascii="Times New Roman" w:hAnsi="Times New Roman" w:cs="Times New Roman"/>
                <w:sz w:val="18"/>
                <w:szCs w:val="18"/>
              </w:rPr>
              <w:t>», ориентируясь на требования инвесторов и сложившийся в данном секторе рынка уровень рентабельности собственного капитала, поставили перед менеджментом компании задачу в ближайшее время довести уровень этого показателя до 25%. Только при этом условии они согласны в будущем году рассмотреть вопрос о возможности разработки и последующей реализации крупного инвестиционного проекта, связанного с внедрением инновационной технологии и существенным увеличением производственных мощностей компании. Среднегодовая сумма собственного капитала равна 150 млн. руб. При этом налоговые, ценовые, технологические и сырьевые  ограничения, а также конъюнктура на товарном рынке обусловливают невозможность без осуществления масштабных и долгосрочных инвестиционных проектов по внедрению принципиально новых технологий и расширению производственных площадей добиться реального увеличения фактически достигнутого данной компанией уровня рентабельности продаж – 18% (исчисляемого как отношение чистой прибыли к выручке от продаж). Сложившаяся инфраструктура, ограниченность ресурсов и технологические возможности не позволяют также получать с каждого рубля активов  более двух рублей выручки от продаж, притом, что фактическая оборачиваемость активов и в отчетном году составляла 2,0. Необходимо определить сумму заемных и привлеченных средств, которые позволят уже в следующем после отчетного году обеспечить решение поставленной акционерами задачи</w:t>
            </w:r>
          </w:p>
        </w:tc>
      </w:tr>
    </w:tbl>
    <w:p w14:paraId="6C60F01A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DE80E61" w14:textId="77777777" w:rsidR="00C2267C" w:rsidRPr="00DD4EE2" w:rsidRDefault="00C2267C" w:rsidP="00DD4EE2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bookmarkEnd w:id="18"/>
    <w:p w14:paraId="569FF4FB" w14:textId="77777777" w:rsidR="00692D3D" w:rsidRDefault="00692D3D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8623B7" w14:textId="77777777" w:rsidR="00692D3D" w:rsidRDefault="00692D3D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A7C7FAC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lastRenderedPageBreak/>
        <w:t>Примерный перечень вопросов к экзамену:</w:t>
      </w:r>
    </w:p>
    <w:p w14:paraId="053ABA90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внешнеэкономической деятельности как один из инструментов управления хозяйственной деятельностью предприятия в условиях рыночной экономики. </w:t>
      </w:r>
    </w:p>
    <w:p w14:paraId="3913C7F5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Сущность анализа внешнеэкономической деятельности. </w:t>
      </w:r>
    </w:p>
    <w:p w14:paraId="46EACAD6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Предпосылки анализа внешнеэкономической деятельности и его задачи в рыночной экономике.</w:t>
      </w:r>
    </w:p>
    <w:p w14:paraId="38743C80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Предварительный анализ условий предполагаемых к заключению контрактов и оптимальный выбор этих условий.</w:t>
      </w:r>
    </w:p>
    <w:p w14:paraId="5E41BC49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Характеристика динамики внешнеэкономической деятельности предприятия и перспектив ее дальнейшего развития. </w:t>
      </w:r>
    </w:p>
    <w:p w14:paraId="1AE128CB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Полнота и достоверность аналитической информации в условиях рыночной экономики.</w:t>
      </w:r>
    </w:p>
    <w:p w14:paraId="4AE6B947" w14:textId="0041A3C0" w:rsidR="00B65286" w:rsidRPr="00CB36C6" w:rsidRDefault="00D44E93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Учетные и вне</w:t>
      </w:r>
      <w:r w:rsidR="00066F3F">
        <w:rPr>
          <w:rFonts w:ascii="Times New Roman" w:hAnsi="Times New Roman"/>
          <w:sz w:val="28"/>
          <w:szCs w:val="28"/>
        </w:rPr>
        <w:t xml:space="preserve"> </w:t>
      </w:r>
      <w:r w:rsidR="00B65286" w:rsidRPr="00CB36C6">
        <w:rPr>
          <w:rFonts w:ascii="Times New Roman" w:hAnsi="Times New Roman"/>
          <w:sz w:val="28"/>
          <w:szCs w:val="28"/>
        </w:rPr>
        <w:t xml:space="preserve">учетные источники информации. </w:t>
      </w:r>
    </w:p>
    <w:p w14:paraId="105EC837" w14:textId="6329146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выполнения обязательств по стоимости, физическому объему, количеству экспортируемых товаров, по срокам их поставок и качеству; влияние факторов повлиявших на эти показатели. </w:t>
      </w:r>
    </w:p>
    <w:p w14:paraId="1F339D48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причин недовыполнения обязательств. </w:t>
      </w:r>
    </w:p>
    <w:p w14:paraId="1A258895" w14:textId="59EC4EA6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выполнения контрактов в стоимостном выражении и по физическому объему, как в целом, так и по отдельным </w:t>
      </w:r>
      <w:bookmarkStart w:id="25" w:name="_GoBack"/>
      <w:bookmarkEnd w:id="25"/>
      <w:r w:rsidRPr="00CB36C6">
        <w:rPr>
          <w:rFonts w:ascii="Times New Roman" w:hAnsi="Times New Roman"/>
          <w:sz w:val="28"/>
          <w:szCs w:val="28"/>
        </w:rPr>
        <w:t xml:space="preserve">товарам. </w:t>
      </w:r>
    </w:p>
    <w:p w14:paraId="2CF5832A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качества экспортируемых товаров.</w:t>
      </w:r>
    </w:p>
    <w:p w14:paraId="61B59D3A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факторов, влияющих на уровень конкурентоспособности экспортных товаров.</w:t>
      </w:r>
    </w:p>
    <w:p w14:paraId="0F5D920A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колебания курсов валют, темпов инфляции в различных странах и иностранной конкуренции. </w:t>
      </w:r>
    </w:p>
    <w:p w14:paraId="13B8468D" w14:textId="0147498D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изменения объема экспорта в натуральном и стоимостном выражениях, изменения в товарной структуре экспорта, в развитии новых его видов, в круге покупателей и в географии, как меняются экспортные цены. </w:t>
      </w:r>
    </w:p>
    <w:p w14:paraId="1F775C8D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Критерии оценки эффективности экспортных операций.</w:t>
      </w:r>
    </w:p>
    <w:p w14:paraId="41265215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валютной эффективности экспорта.</w:t>
      </w:r>
    </w:p>
    <w:p w14:paraId="7627C6B1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Оценка изменений в уровнях показателей эффективности.</w:t>
      </w:r>
    </w:p>
    <w:p w14:paraId="6EFE770C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факторов, определяющих изменения показателей эффективности и измерение их влияния.</w:t>
      </w:r>
    </w:p>
    <w:p w14:paraId="332A0637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факторов, влияющих на финансовые результаты от экспортных операций. </w:t>
      </w:r>
    </w:p>
    <w:p w14:paraId="6E3D3362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выполнения обязательств поставщиками импортируемых товаров. </w:t>
      </w:r>
    </w:p>
    <w:p w14:paraId="3CE93AC7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факторов, влияющих на выполнение обязательств по поставкам товаров.</w:t>
      </w:r>
    </w:p>
    <w:p w14:paraId="5A80A7A7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целесообразности привлечение кредита как формы финансирования импорта.</w:t>
      </w:r>
    </w:p>
    <w:p w14:paraId="14AC96D3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Показатели рентабельности операций импорта.</w:t>
      </w:r>
    </w:p>
    <w:p w14:paraId="3C22D85F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Сравнительная оценка эффективности импорта.</w:t>
      </w:r>
    </w:p>
    <w:p w14:paraId="1FD38570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>Анализ оборачиваемости средств, вложенных в импорт.</w:t>
      </w:r>
    </w:p>
    <w:p w14:paraId="10B2D3C3" w14:textId="77777777" w:rsidR="00B65286" w:rsidRPr="00CB36C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lastRenderedPageBreak/>
        <w:t xml:space="preserve">Оценка эффективности всей внешнеэкономической деятельности предприятия в комплексе. </w:t>
      </w:r>
    </w:p>
    <w:p w14:paraId="37728A8D" w14:textId="77777777" w:rsidR="00B65286" w:rsidRPr="00B65286" w:rsidRDefault="00B65286" w:rsidP="00B65286">
      <w:pPr>
        <w:pStyle w:val="ac"/>
        <w:numPr>
          <w:ilvl w:val="0"/>
          <w:numId w:val="9"/>
        </w:numPr>
        <w:suppressAutoHyphens/>
        <w:spacing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36C6">
        <w:rPr>
          <w:rFonts w:ascii="Times New Roman" w:hAnsi="Times New Roman"/>
          <w:sz w:val="28"/>
          <w:szCs w:val="28"/>
        </w:rPr>
        <w:t xml:space="preserve">Анализ влияния валютного курса и валютного риска на финансовое </w:t>
      </w:r>
      <w:r w:rsidRPr="00B65286">
        <w:rPr>
          <w:rFonts w:ascii="Times New Roman" w:hAnsi="Times New Roman"/>
          <w:sz w:val="28"/>
          <w:szCs w:val="28"/>
        </w:rPr>
        <w:t>положение и финансовые результаты предприятия.</w:t>
      </w:r>
    </w:p>
    <w:p w14:paraId="403A0B3B" w14:textId="77777777" w:rsidR="009B7193" w:rsidRPr="00B65286" w:rsidRDefault="00B65286" w:rsidP="00B65286">
      <w:pPr>
        <w:pStyle w:val="ae"/>
        <w:numPr>
          <w:ilvl w:val="0"/>
          <w:numId w:val="9"/>
        </w:numPr>
        <w:suppressAutoHyphens/>
        <w:spacing w:line="360" w:lineRule="exact"/>
        <w:jc w:val="both"/>
        <w:rPr>
          <w:b w:val="0"/>
          <w:bCs/>
        </w:rPr>
      </w:pPr>
      <w:r w:rsidRPr="00B65286">
        <w:rPr>
          <w:b w:val="0"/>
          <w:szCs w:val="28"/>
        </w:rPr>
        <w:t>Аналитическое обоснование выбора наиболее оптимального варианта валют при заключении контракта</w:t>
      </w:r>
      <w:r w:rsidR="009B7193" w:rsidRPr="00B65286">
        <w:rPr>
          <w:b w:val="0"/>
        </w:rPr>
        <w:t>.</w:t>
      </w:r>
    </w:p>
    <w:p w14:paraId="0DCD9F44" w14:textId="77777777" w:rsidR="00AD71E5" w:rsidRDefault="00AD71E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63BC76" w14:textId="77777777" w:rsidR="009B7193" w:rsidRPr="004E3684" w:rsidRDefault="009B7193" w:rsidP="009B7193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2141BCA8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bookmarkStart w:id="26" w:name="_Hlk129273143"/>
      <w:r w:rsidRPr="00255CE9">
        <w:rPr>
          <w:rFonts w:ascii="Times New Roman" w:hAnsi="Times New Roman" w:cs="Times New Roman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71EF3EF0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255CE9">
        <w:rPr>
          <w:rFonts w:ascii="Times New Roman" w:hAnsi="Times New Roman" w:cs="Times New Roman"/>
          <w:b/>
          <w:sz w:val="26"/>
          <w:szCs w:val="26"/>
          <w:lang w:eastAsia="en-US"/>
        </w:rPr>
        <w:t>высшего образования</w:t>
      </w:r>
    </w:p>
    <w:p w14:paraId="024E6917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255CE9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15223A0D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255CE9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РОССИЙСКОЙ ФЕДЕРАЦИИ»</w:t>
      </w:r>
    </w:p>
    <w:p w14:paraId="5D19BC05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255CE9">
        <w:rPr>
          <w:rFonts w:ascii="Times New Roman" w:hAnsi="Times New Roman" w:cs="Times New Roman"/>
          <w:b/>
          <w:sz w:val="26"/>
          <w:szCs w:val="26"/>
          <w:lang w:eastAsia="en-US"/>
        </w:rPr>
        <w:t>(Финансовый университет)</w:t>
      </w:r>
    </w:p>
    <w:p w14:paraId="3F4EFE9B" w14:textId="77777777" w:rsidR="00255CE9" w:rsidRPr="00255CE9" w:rsidRDefault="00255CE9" w:rsidP="00255CE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548A64A3" w14:textId="7F50F60A" w:rsidR="00255CE9" w:rsidRPr="00255CE9" w:rsidRDefault="00734533" w:rsidP="00255CE9">
      <w:pPr>
        <w:shd w:val="clear" w:color="auto" w:fill="FFFFFF"/>
        <w:ind w:right="-1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Кафедра</w:t>
      </w:r>
      <w:r w:rsidR="00255CE9" w:rsidRPr="00255CE9">
        <w:rPr>
          <w:rFonts w:ascii="Times New Roman" w:hAnsi="Times New Roman" w:cs="Times New Roman"/>
          <w:sz w:val="26"/>
          <w:szCs w:val="26"/>
          <w:lang w:eastAsia="en-US"/>
        </w:rPr>
        <w:t xml:space="preserve"> бизнес-аналитики факультета налогов, аудита и бизнес-анализа</w:t>
      </w:r>
      <w:r w:rsidR="00255CE9" w:rsidRPr="00255CE9">
        <w:rPr>
          <w:rFonts w:ascii="Times New Roman" w:hAnsi="Times New Roman" w:cs="Times New Roman"/>
          <w:sz w:val="26"/>
          <w:szCs w:val="26"/>
          <w:u w:val="single"/>
          <w:lang w:eastAsia="en-US"/>
        </w:rPr>
        <w:t xml:space="preserve">                                                                                  </w:t>
      </w:r>
      <w:r w:rsidR="00255CE9" w:rsidRPr="00255CE9">
        <w:rPr>
          <w:rFonts w:ascii="Times New Roman" w:hAnsi="Times New Roman" w:cs="Times New Roman"/>
          <w:sz w:val="26"/>
          <w:szCs w:val="26"/>
          <w:lang w:eastAsia="en-US"/>
        </w:rPr>
        <w:t xml:space="preserve">Дисциплина </w:t>
      </w:r>
      <w:r w:rsidR="00255CE9" w:rsidRPr="00255CE9">
        <w:rPr>
          <w:rFonts w:ascii="Times New Roman" w:hAnsi="Times New Roman" w:cs="Times New Roman"/>
          <w:sz w:val="26"/>
          <w:szCs w:val="26"/>
          <w:u w:val="single"/>
          <w:lang w:eastAsia="en-US"/>
        </w:rPr>
        <w:t>«Бизнес-аналитика и управление данными в международной торговле</w:t>
      </w:r>
      <w:r w:rsidR="00255CE9" w:rsidRPr="00692D3D">
        <w:rPr>
          <w:rFonts w:ascii="Times New Roman" w:hAnsi="Times New Roman" w:cs="Times New Roman"/>
          <w:sz w:val="26"/>
          <w:szCs w:val="26"/>
          <w:u w:val="single"/>
          <w:lang w:eastAsia="en-US"/>
        </w:rPr>
        <w:t>»</w:t>
      </w:r>
      <w:r w:rsidR="00255CE9" w:rsidRPr="00255CE9">
        <w:rPr>
          <w:rFonts w:ascii="Times New Roman" w:hAnsi="Times New Roman" w:cs="Times New Roman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                                      </w:t>
      </w:r>
    </w:p>
    <w:p w14:paraId="5C43A35F" w14:textId="77777777" w:rsidR="00255CE9" w:rsidRPr="00255CE9" w:rsidRDefault="00255CE9" w:rsidP="00255CE9">
      <w:pPr>
        <w:shd w:val="clear" w:color="auto" w:fill="FFFFFF"/>
        <w:ind w:right="-1"/>
        <w:rPr>
          <w:rFonts w:ascii="Times New Roman" w:hAnsi="Times New Roman" w:cs="Times New Roman"/>
          <w:sz w:val="26"/>
          <w:szCs w:val="26"/>
          <w:lang w:eastAsia="en-US"/>
        </w:rPr>
      </w:pPr>
      <w:r w:rsidRPr="00255CE9">
        <w:rPr>
          <w:rFonts w:ascii="Times New Roman" w:hAnsi="Times New Roman" w:cs="Times New Roman"/>
          <w:sz w:val="26"/>
          <w:szCs w:val="26"/>
          <w:lang w:eastAsia="en-US"/>
        </w:rPr>
        <w:t xml:space="preserve">Факультет </w:t>
      </w:r>
      <w:r w:rsidRPr="00255CE9">
        <w:rPr>
          <w:rFonts w:ascii="Times New Roman" w:hAnsi="Times New Roman" w:cs="Times New Roman"/>
          <w:sz w:val="26"/>
          <w:szCs w:val="26"/>
          <w:u w:val="single"/>
          <w:lang w:eastAsia="en-US"/>
        </w:rPr>
        <w:t xml:space="preserve">налогов, аудита и бизнес анализ </w:t>
      </w:r>
      <w:r w:rsidRPr="00255CE9">
        <w:rPr>
          <w:rFonts w:ascii="Times New Roman" w:hAnsi="Times New Roman" w:cs="Times New Roman"/>
          <w:sz w:val="26"/>
          <w:szCs w:val="26"/>
          <w:lang w:eastAsia="en-US"/>
        </w:rPr>
        <w:t xml:space="preserve">Форма обучения </w:t>
      </w:r>
      <w:r w:rsidRPr="00255CE9">
        <w:rPr>
          <w:rFonts w:ascii="Times New Roman" w:hAnsi="Times New Roman" w:cs="Times New Roman"/>
          <w:sz w:val="26"/>
          <w:szCs w:val="26"/>
          <w:u w:val="single"/>
          <w:lang w:eastAsia="en-US"/>
        </w:rPr>
        <w:t xml:space="preserve">очная      </w:t>
      </w:r>
      <w:r w:rsidRPr="00255CE9">
        <w:rPr>
          <w:rFonts w:ascii="Times New Roman" w:hAnsi="Times New Roman" w:cs="Times New Roman"/>
          <w:color w:val="FFFFFF"/>
          <w:sz w:val="26"/>
          <w:szCs w:val="26"/>
          <w:u w:val="single"/>
          <w:lang w:eastAsia="en-US"/>
        </w:rPr>
        <w:t xml:space="preserve"> 1</w:t>
      </w:r>
    </w:p>
    <w:p w14:paraId="29DF4B67" w14:textId="04D933AA" w:rsidR="00255CE9" w:rsidRPr="00255CE9" w:rsidRDefault="00D44E93" w:rsidP="00255CE9">
      <w:pPr>
        <w:shd w:val="clear" w:color="auto" w:fill="FFFFFF"/>
        <w:ind w:right="-1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Семестр</w:t>
      </w:r>
      <w:r w:rsidR="00255CE9" w:rsidRPr="00255CE9">
        <w:rPr>
          <w:rFonts w:ascii="Times New Roman" w:hAnsi="Times New Roman" w:cs="Times New Roman"/>
          <w:sz w:val="26"/>
          <w:szCs w:val="26"/>
          <w:lang w:eastAsia="en-US"/>
        </w:rPr>
        <w:t xml:space="preserve"> 7 Направление </w:t>
      </w:r>
      <w:r w:rsidR="00255CE9" w:rsidRPr="00692D3D">
        <w:rPr>
          <w:rFonts w:ascii="Times New Roman" w:hAnsi="Times New Roman" w:cs="Times New Roman"/>
          <w:sz w:val="26"/>
          <w:szCs w:val="26"/>
          <w:lang w:eastAsia="en-US"/>
        </w:rPr>
        <w:t xml:space="preserve">38.03.01 «Экономика»                                                                </w:t>
      </w:r>
    </w:p>
    <w:p w14:paraId="765C8ABA" w14:textId="77777777" w:rsidR="00255CE9" w:rsidRPr="00FA5D8C" w:rsidRDefault="00255CE9" w:rsidP="00255CE9">
      <w:pPr>
        <w:rPr>
          <w:rFonts w:ascii="Times New Roman" w:hAnsi="Times New Roman" w:cs="Times New Roman"/>
          <w:b/>
          <w:sz w:val="28"/>
          <w:szCs w:val="28"/>
        </w:rPr>
      </w:pPr>
      <w:r w:rsidRPr="00255CE9">
        <w:rPr>
          <w:rFonts w:ascii="Times New Roman" w:hAnsi="Times New Roman" w:cs="Times New Roman"/>
          <w:sz w:val="26"/>
          <w:szCs w:val="26"/>
          <w:lang w:eastAsia="en-US"/>
        </w:rPr>
        <w:t>Профиль</w:t>
      </w:r>
      <w:r w:rsidRPr="00FA5D8C">
        <w:rPr>
          <w:rFonts w:ascii="Times New Roman" w:hAnsi="Times New Roman" w:cs="Times New Roman"/>
          <w:sz w:val="26"/>
          <w:szCs w:val="26"/>
          <w:lang w:eastAsia="en-US"/>
        </w:rPr>
        <w:t xml:space="preserve"> «</w:t>
      </w:r>
      <w:r w:rsidR="00513C00" w:rsidRPr="00692D3D">
        <w:rPr>
          <w:rFonts w:ascii="Times New Roman" w:hAnsi="Times New Roman" w:cs="Times New Roman"/>
          <w:sz w:val="26"/>
          <w:szCs w:val="26"/>
          <w:lang w:eastAsia="en-US"/>
        </w:rPr>
        <w:t>«Международная торговля и налогообложение/ International Trade and</w:t>
      </w:r>
      <w:r w:rsidR="00513C00" w:rsidRPr="00FA5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3C00" w:rsidRPr="00513C0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Taxation</w:t>
      </w:r>
      <w:r w:rsidR="00513C00" w:rsidRPr="00FA5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14:paraId="5742F961" w14:textId="77777777" w:rsidR="00255CE9" w:rsidRPr="00255CE9" w:rsidRDefault="00255CE9" w:rsidP="00255C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CE9">
        <w:rPr>
          <w:rFonts w:ascii="Times New Roman" w:hAnsi="Times New Roman" w:cs="Times New Roman"/>
          <w:b/>
          <w:sz w:val="28"/>
          <w:szCs w:val="28"/>
        </w:rPr>
        <w:t>ЭКЗАМЕНАЦИОННЫЙ БИЛЕТ № 1</w:t>
      </w:r>
    </w:p>
    <w:bookmarkEnd w:id="26"/>
    <w:p w14:paraId="3F65E929" w14:textId="77777777" w:rsidR="00255CE9" w:rsidRPr="00255CE9" w:rsidRDefault="00255CE9" w:rsidP="00255CE9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AEAB74" w14:textId="77777777" w:rsidR="00255CE9" w:rsidRPr="00255CE9" w:rsidRDefault="00255CE9" w:rsidP="00255CE9">
      <w:pPr>
        <w:numPr>
          <w:ilvl w:val="0"/>
          <w:numId w:val="37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CE9">
        <w:rPr>
          <w:rFonts w:ascii="Times New Roman" w:hAnsi="Times New Roman" w:cs="Times New Roman"/>
          <w:b/>
          <w:sz w:val="28"/>
          <w:szCs w:val="28"/>
        </w:rPr>
        <w:t>Теоретические вопросы.</w:t>
      </w:r>
    </w:p>
    <w:p w14:paraId="1EF447A7" w14:textId="77777777" w:rsidR="00255CE9" w:rsidRPr="00255CE9" w:rsidRDefault="00255CE9" w:rsidP="00255CE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CE9">
        <w:rPr>
          <w:rFonts w:ascii="Times New Roman" w:hAnsi="Times New Roman" w:cs="Times New Roman"/>
          <w:sz w:val="28"/>
          <w:szCs w:val="28"/>
        </w:rPr>
        <w:t xml:space="preserve">а) Критерии оценки эффективности экспортных операций    </w:t>
      </w:r>
      <w:r w:rsidRPr="00255CE9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14:paraId="1C6D8239" w14:textId="77777777" w:rsidR="00255CE9" w:rsidRPr="00255CE9" w:rsidRDefault="00255CE9" w:rsidP="00255C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55CE9">
        <w:rPr>
          <w:rFonts w:ascii="Times New Roman" w:hAnsi="Times New Roman" w:cs="Times New Roman"/>
          <w:sz w:val="28"/>
          <w:szCs w:val="28"/>
        </w:rPr>
        <w:t xml:space="preserve">б) Анализ оборачиваемости средств, вложенных в импорт.    </w:t>
      </w:r>
      <w:r w:rsidRPr="00255CE9">
        <w:rPr>
          <w:rFonts w:ascii="Times New Roman" w:hAnsi="Times New Roman" w:cs="Times New Roman"/>
          <w:b/>
          <w:sz w:val="28"/>
          <w:szCs w:val="28"/>
        </w:rPr>
        <w:t>(15 баллов)</w:t>
      </w:r>
    </w:p>
    <w:p w14:paraId="30299329" w14:textId="77777777" w:rsidR="00255CE9" w:rsidRPr="00255CE9" w:rsidRDefault="00255CE9" w:rsidP="00255C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FF4630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</w:rPr>
      </w:pPr>
      <w:r w:rsidRPr="00255CE9">
        <w:rPr>
          <w:rFonts w:ascii="Times New Roman" w:hAnsi="Times New Roman" w:cs="Times New Roman"/>
          <w:b/>
          <w:sz w:val="28"/>
          <w:szCs w:val="28"/>
        </w:rPr>
        <w:t>2.</w:t>
      </w:r>
      <w:r w:rsidRPr="00255CE9">
        <w:rPr>
          <w:rFonts w:ascii="Times New Roman" w:hAnsi="Times New Roman" w:cs="Times New Roman"/>
          <w:sz w:val="28"/>
          <w:szCs w:val="28"/>
        </w:rPr>
        <w:t xml:space="preserve"> </w:t>
      </w:r>
      <w:r w:rsidRPr="00255CE9">
        <w:rPr>
          <w:rFonts w:ascii="Times New Roman" w:hAnsi="Times New Roman" w:cs="Times New Roman"/>
          <w:b/>
          <w:sz w:val="28"/>
          <w:szCs w:val="28"/>
        </w:rPr>
        <w:t>Тестовые задания.                                       (10 баллов)</w:t>
      </w:r>
    </w:p>
    <w:p w14:paraId="6D34856A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Задание 1. Какой результат будет у импортера, имеющего короткую валютную позицию, при росте курса валюты:</w:t>
      </w:r>
    </w:p>
    <w:p w14:paraId="12EF1584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а) Уменьшение финансовых результатов</w:t>
      </w:r>
    </w:p>
    <w:p w14:paraId="791932E7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б) Увеличение финансовых результатов</w:t>
      </w:r>
    </w:p>
    <w:p w14:paraId="56C2D2D5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Задание 2. Если оборачиваемость в днях увеличилась, то это говорит о:</w:t>
      </w:r>
    </w:p>
    <w:p w14:paraId="0B1F2C98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а) замедлении оборачиваемости</w:t>
      </w:r>
    </w:p>
    <w:p w14:paraId="45FE7652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б) ускорении оборачиваемости</w:t>
      </w:r>
    </w:p>
    <w:p w14:paraId="4E0DFCFB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в) увеличении эффективности</w:t>
      </w:r>
    </w:p>
    <w:p w14:paraId="09AF172F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Задание 3. Коэффициент выбора валюты показывает</w:t>
      </w:r>
    </w:p>
    <w:p w14:paraId="1D190C11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а) сравнительную эффективность использования рублевой или другой валюты</w:t>
      </w:r>
    </w:p>
    <w:p w14:paraId="64F09F2C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б) эффективность использования рублевой валюты</w:t>
      </w:r>
    </w:p>
    <w:p w14:paraId="7E174142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в) эффективность использования иностранной валюты</w:t>
      </w:r>
    </w:p>
    <w:p w14:paraId="5D2F7EDB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Задание 4. Эффективность импорта рассчитывается как отношение</w:t>
      </w:r>
    </w:p>
    <w:p w14:paraId="02227765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а) внутренней цены к импортной цене товара</w:t>
      </w:r>
    </w:p>
    <w:p w14:paraId="7F4B1D60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б) обменного курса рубля к внутренней цене</w:t>
      </w:r>
    </w:p>
    <w:p w14:paraId="7FB2FB36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в) импортной цены к затратам на импорт</w:t>
      </w:r>
    </w:p>
    <w:p w14:paraId="105C49D2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Задание 5. На валютную эффективность экспорта, определяемую как отношение валютной выручки от экспорта к стоимости экспортируемых товаров по ценам внутреннего рынка России, влияют факторы:</w:t>
      </w:r>
    </w:p>
    <w:p w14:paraId="3F88B2DD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а) экспортная цена, валютный курс, уровень затрат.</w:t>
      </w:r>
    </w:p>
    <w:p w14:paraId="7A429D40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б) объём экспорта в натуральном выражении, валютный курс, внутренняя цена</w:t>
      </w:r>
    </w:p>
    <w:p w14:paraId="68979FB3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5CE9">
        <w:rPr>
          <w:rFonts w:ascii="Times New Roman" w:hAnsi="Times New Roman" w:cs="Times New Roman"/>
          <w:sz w:val="28"/>
          <w:szCs w:val="28"/>
          <w:lang w:eastAsia="en-US"/>
        </w:rPr>
        <w:t>в) экспортная цена, валютный курс, внутренняя цена</w:t>
      </w:r>
    </w:p>
    <w:p w14:paraId="1BD6952F" w14:textId="77777777" w:rsidR="00255CE9" w:rsidRPr="00255CE9" w:rsidRDefault="00255CE9" w:rsidP="00255CE9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1225E8EB" w14:textId="77777777" w:rsidR="00255CE9" w:rsidRPr="00255CE9" w:rsidRDefault="00255CE9" w:rsidP="00255CE9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7" w:name="_Hlk129273238"/>
      <w:r w:rsidRPr="00255CE9">
        <w:rPr>
          <w:rFonts w:ascii="Times New Roman" w:hAnsi="Times New Roman" w:cs="Times New Roman"/>
          <w:b/>
          <w:sz w:val="28"/>
          <w:szCs w:val="28"/>
        </w:rPr>
        <w:t>3. Практико-ориентированное задание</w:t>
      </w:r>
      <w:r w:rsidRPr="00255CE9">
        <w:rPr>
          <w:rFonts w:ascii="Times New Roman" w:hAnsi="Times New Roman" w:cs="Times New Roman"/>
          <w:sz w:val="28"/>
          <w:szCs w:val="28"/>
        </w:rPr>
        <w:t>.</w:t>
      </w:r>
      <w:r w:rsidRPr="00255CE9">
        <w:rPr>
          <w:rFonts w:ascii="Times New Roman" w:hAnsi="Times New Roman" w:cs="Times New Roman"/>
          <w:sz w:val="28"/>
          <w:szCs w:val="28"/>
        </w:rPr>
        <w:tab/>
      </w:r>
      <w:r w:rsidRPr="00255CE9">
        <w:rPr>
          <w:rFonts w:ascii="Times New Roman" w:hAnsi="Times New Roman" w:cs="Times New Roman"/>
          <w:sz w:val="28"/>
          <w:szCs w:val="28"/>
        </w:rPr>
        <w:tab/>
      </w:r>
      <w:r w:rsidRPr="00255CE9">
        <w:rPr>
          <w:rFonts w:ascii="Times New Roman" w:hAnsi="Times New Roman" w:cs="Times New Roman"/>
          <w:sz w:val="28"/>
          <w:szCs w:val="28"/>
        </w:rPr>
        <w:tab/>
      </w:r>
      <w:r w:rsidRPr="00255CE9">
        <w:rPr>
          <w:rFonts w:ascii="Times New Roman" w:hAnsi="Times New Roman" w:cs="Times New Roman"/>
          <w:sz w:val="28"/>
          <w:szCs w:val="28"/>
        </w:rPr>
        <w:tab/>
      </w:r>
      <w:r w:rsidRPr="00255CE9">
        <w:rPr>
          <w:rFonts w:ascii="Times New Roman" w:hAnsi="Times New Roman" w:cs="Times New Roman"/>
          <w:b/>
          <w:sz w:val="28"/>
          <w:szCs w:val="28"/>
        </w:rPr>
        <w:t>(30 баллов)</w:t>
      </w:r>
    </w:p>
    <w:p w14:paraId="536545BA" w14:textId="77777777" w:rsidR="00255CE9" w:rsidRPr="00255CE9" w:rsidRDefault="00255CE9" w:rsidP="00255CE9">
      <w:pPr>
        <w:pStyle w:val="docdata"/>
        <w:spacing w:before="0" w:beforeAutospacing="0" w:after="0" w:afterAutospacing="0"/>
        <w:ind w:firstLine="709"/>
        <w:jc w:val="both"/>
      </w:pPr>
      <w:r w:rsidRPr="00255CE9">
        <w:rPr>
          <w:color w:val="000000"/>
          <w:sz w:val="28"/>
          <w:szCs w:val="28"/>
        </w:rPr>
        <w:t>Оценить эффективность всей внешнеэкономической деятельности предприятия в комплексе и определить влияние факторов на изменение длительности одного оборота средств, вложенных в ВЭД.</w:t>
      </w:r>
    </w:p>
    <w:p w14:paraId="6F30DFE9" w14:textId="77777777" w:rsidR="00255CE9" w:rsidRPr="00255CE9" w:rsidRDefault="00255CE9" w:rsidP="00255CE9">
      <w:pPr>
        <w:pStyle w:val="af2"/>
        <w:ind w:firstLine="709"/>
        <w:jc w:val="both"/>
      </w:pPr>
      <w:r w:rsidRPr="00255CE9">
        <w:rPr>
          <w:sz w:val="28"/>
          <w:szCs w:val="28"/>
        </w:rPr>
        <w:t>Используя данные таблицы заполните ее до конца и проведите необходимые расчеты. Сделайте выводы</w:t>
      </w:r>
    </w:p>
    <w:p w14:paraId="410AEAB3" w14:textId="77777777" w:rsidR="00255CE9" w:rsidRPr="00E013B0" w:rsidRDefault="00255CE9" w:rsidP="00255CE9">
      <w:pPr>
        <w:pStyle w:val="af2"/>
        <w:ind w:firstLine="709"/>
        <w:jc w:val="center"/>
      </w:pPr>
      <w:r w:rsidRPr="00E013B0">
        <w:rPr>
          <w:sz w:val="28"/>
          <w:szCs w:val="28"/>
        </w:rPr>
        <w:t>Анализ внешнеэкономической деятельности предприятия в комплексе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8"/>
        <w:gridCol w:w="1569"/>
        <w:gridCol w:w="1231"/>
        <w:gridCol w:w="1473"/>
      </w:tblGrid>
      <w:tr w:rsidR="00255CE9" w:rsidRPr="00E013B0" w14:paraId="037D6034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B502" w14:textId="77777777" w:rsidR="00255CE9" w:rsidRPr="00E013B0" w:rsidRDefault="00255CE9" w:rsidP="00255CE9">
            <w:bookmarkStart w:id="28" w:name="_Hlk129273283"/>
            <w:bookmarkEnd w:id="27"/>
            <w:r w:rsidRPr="00E013B0">
              <w:t>Показатели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F01B8" w14:textId="77777777" w:rsidR="00255CE9" w:rsidRPr="00E013B0" w:rsidRDefault="00255CE9" w:rsidP="00255CE9">
            <w:pPr>
              <w:pStyle w:val="af2"/>
              <w:ind w:right="-34"/>
              <w:jc w:val="center"/>
            </w:pPr>
            <w:r w:rsidRPr="00E013B0">
              <w:t>Предыдущий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1AA37" w14:textId="77777777" w:rsidR="00255CE9" w:rsidRPr="00E013B0" w:rsidRDefault="00255CE9" w:rsidP="00255CE9">
            <w:pPr>
              <w:pStyle w:val="af2"/>
              <w:ind w:right="-34"/>
              <w:jc w:val="center"/>
            </w:pPr>
            <w:r w:rsidRPr="00E013B0">
              <w:t>Отчетный год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BC691" w14:textId="77777777" w:rsidR="00255CE9" w:rsidRPr="00E013B0" w:rsidRDefault="00255CE9" w:rsidP="00255CE9">
            <w:pPr>
              <w:pStyle w:val="af2"/>
              <w:jc w:val="center"/>
            </w:pPr>
            <w:r w:rsidRPr="00E013B0">
              <w:t>Отклонения (+;- )</w:t>
            </w:r>
          </w:p>
        </w:tc>
      </w:tr>
      <w:tr w:rsidR="00255CE9" w:rsidRPr="00E013B0" w14:paraId="673E0897" w14:textId="77777777" w:rsidTr="00255CE9">
        <w:trPr>
          <w:tblCellSpacing w:w="0" w:type="dxa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04EDA" w14:textId="77777777" w:rsidR="00255CE9" w:rsidRPr="00E013B0" w:rsidRDefault="00255CE9" w:rsidP="00255CE9">
            <w:pPr>
              <w:pStyle w:val="af2"/>
            </w:pPr>
            <w:r w:rsidRPr="00E013B0">
              <w:t>По экспортным операциям:</w:t>
            </w:r>
          </w:p>
        </w:tc>
      </w:tr>
      <w:tr w:rsidR="00255CE9" w:rsidRPr="00E013B0" w14:paraId="011816D3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C6B6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1.Валютная выручка за вычетом накладных расходов в валюте,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8956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72318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16FF2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75716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09099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454B5B11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5CF2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2. Затраты на производство и реализацию экспортной продукции,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A5D8D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59903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39A96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61314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6311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2D0BA008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1777C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3. Эффективность экспорта, % (1:2 * 100)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1C7DC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D077C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4DB3D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380FE03E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729D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4. Среднегодовые остатки средств, вложенных в экспортные операции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C521A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18114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6901A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19817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1B6C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6A296F65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A747A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5. Коэффициент оборачиваемости (отдача выручки) (1:4)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50E1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27213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F0E6D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7D02B0AA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630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6. Длительность одного оборота средств по экспорту (4*360:1), дней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A4474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0F23A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97DFA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211F74D6" w14:textId="77777777" w:rsidTr="00255CE9">
        <w:trPr>
          <w:tblCellSpacing w:w="0" w:type="dxa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6995" w14:textId="77777777" w:rsidR="00255CE9" w:rsidRPr="00E013B0" w:rsidRDefault="00255CE9" w:rsidP="00255CE9">
            <w:pPr>
              <w:pStyle w:val="af2"/>
            </w:pPr>
            <w:r w:rsidRPr="00E013B0">
              <w:t>По импорту:</w:t>
            </w:r>
          </w:p>
        </w:tc>
      </w:tr>
      <w:tr w:rsidR="00255CE9" w:rsidRPr="00E013B0" w14:paraId="400BBD8D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20B62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7. Выручка от реализации импортных товаров,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BA00A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29915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9FFC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28244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663C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0F1A4DD6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39514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8. Цена приобретения импортных товаров (импортная фактурная стоимость, накладные расходы, процент за коммерческий кредит)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AE559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26943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D734D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26505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D4770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3598C57E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8BC6B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9. Эффективность импорта, % (7:8 х100)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13F1E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F519D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AED92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0EAD2A59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D493E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10. Средние остатки средств, вложенных в импортные товары,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9A88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10331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8000F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11246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7498A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768D1E37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E4B8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11. Коэффициент оборачиваемости (7:10)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39664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D3DD7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A2DD5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08DAAF55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D1C05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12. Длительность одного оборота (10х360:7), дней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89EFE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8526F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F563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32E9DFB4" w14:textId="77777777" w:rsidTr="00255CE9">
        <w:trPr>
          <w:tblCellSpacing w:w="0" w:type="dxa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50A53" w14:textId="77777777" w:rsidR="00255CE9" w:rsidRPr="00E013B0" w:rsidRDefault="00255CE9" w:rsidP="00255CE9">
            <w:pPr>
              <w:pStyle w:val="af2"/>
              <w:ind w:right="-34"/>
              <w:jc w:val="center"/>
            </w:pPr>
            <w:r w:rsidRPr="00E013B0">
              <w:rPr>
                <w:i/>
                <w:iCs/>
              </w:rPr>
              <w:t>По всему внешнеэкономическому обороту:</w:t>
            </w:r>
          </w:p>
        </w:tc>
      </w:tr>
      <w:tr w:rsidR="00255CE9" w:rsidRPr="00E013B0" w14:paraId="4C5B1A7F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7D627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13. Выручка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F873C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3E64E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7328C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5D822B02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45AB8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 xml:space="preserve">14. Затраты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923DA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14854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061BC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0C716847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8D107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15. Эффективность внешнеэкономической деятельности,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7E98F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801FE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14E9B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6626B086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28B5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16. Активы, вложенные во внешнеэкономическую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9B73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02946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3980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2AA82533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EFA64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17. Коэффициент оборачиваемости (отдача)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8B5E0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653C8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C772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  <w:tr w:rsidR="00255CE9" w:rsidRPr="00E013B0" w14:paraId="06D02E79" w14:textId="77777777" w:rsidTr="00255CE9">
        <w:trPr>
          <w:tblCellSpacing w:w="0" w:type="dxa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7E5A1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lastRenderedPageBreak/>
              <w:t>18. Длительность одного оборота средств, вложенных в ВЭД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10BA2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1DE5" w14:textId="77777777" w:rsidR="00255CE9" w:rsidRPr="00E013B0" w:rsidRDefault="00255CE9" w:rsidP="00255CE9">
            <w:pPr>
              <w:pStyle w:val="af2"/>
              <w:ind w:right="-34"/>
              <w:jc w:val="both"/>
            </w:pPr>
            <w:r w:rsidRPr="00E013B0"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9E13" w14:textId="77777777" w:rsidR="00255CE9" w:rsidRPr="00E013B0" w:rsidRDefault="00255CE9" w:rsidP="00255CE9">
            <w:pPr>
              <w:pStyle w:val="af2"/>
              <w:jc w:val="both"/>
            </w:pPr>
            <w:r w:rsidRPr="00E013B0">
              <w:t> </w:t>
            </w:r>
          </w:p>
        </w:tc>
      </w:tr>
    </w:tbl>
    <w:p w14:paraId="7B939D30" w14:textId="65CE7877" w:rsidR="00DF6AA9" w:rsidRPr="004F61FF" w:rsidRDefault="00DF6AA9" w:rsidP="00DF6AA9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bookmarkStart w:id="29" w:name="_Toc155780994"/>
      <w:bookmarkEnd w:id="28"/>
      <w:r>
        <w:rPr>
          <w:rFonts w:ascii="Times New Roman" w:hAnsi="Times New Roman"/>
          <w:bCs w:val="0"/>
          <w:sz w:val="28"/>
          <w:szCs w:val="28"/>
        </w:rPr>
        <w:t xml:space="preserve">8. </w:t>
      </w:r>
      <w:r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9"/>
      <w:r w:rsidR="004B11B2">
        <w:rPr>
          <w:rFonts w:ascii="Times New Roman" w:hAnsi="Times New Roman"/>
          <w:bCs w:val="0"/>
          <w:sz w:val="28"/>
          <w:szCs w:val="28"/>
        </w:rPr>
        <w:t xml:space="preserve"> </w:t>
      </w:r>
    </w:p>
    <w:p w14:paraId="69023458" w14:textId="77777777" w:rsidR="00DF6AA9" w:rsidRPr="00255CE9" w:rsidRDefault="00DF6AA9" w:rsidP="00DF6AA9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255CE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149F0231" w14:textId="20378DB4" w:rsidR="00255CE9" w:rsidRPr="00692D3D" w:rsidRDefault="00255CE9" w:rsidP="00692D3D">
      <w:pPr>
        <w:pStyle w:val="ac"/>
        <w:numPr>
          <w:ilvl w:val="0"/>
          <w:numId w:val="15"/>
        </w:numPr>
        <w:tabs>
          <w:tab w:val="left" w:pos="1134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D3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30.11.1994 № 51-ФЗ (ред. от 25.02.2022).</w:t>
      </w:r>
    </w:p>
    <w:p w14:paraId="3323CCB2" w14:textId="77777777" w:rsidR="00255CE9" w:rsidRPr="00255CE9" w:rsidRDefault="00255CE9" w:rsidP="00255CE9">
      <w:pPr>
        <w:numPr>
          <w:ilvl w:val="0"/>
          <w:numId w:val="15"/>
        </w:numPr>
        <w:tabs>
          <w:tab w:val="left" w:pos="1134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E9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7F7099A8" w14:textId="77777777" w:rsidR="00255CE9" w:rsidRPr="00255CE9" w:rsidRDefault="00255CE9" w:rsidP="00255CE9">
      <w:pPr>
        <w:numPr>
          <w:ilvl w:val="0"/>
          <w:numId w:val="15"/>
        </w:numPr>
        <w:tabs>
          <w:tab w:val="left" w:pos="1134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E9">
        <w:rPr>
          <w:rFonts w:ascii="Times New Roman" w:hAnsi="Times New Roman" w:cs="Times New Roman"/>
          <w:sz w:val="28"/>
          <w:szCs w:val="28"/>
        </w:rPr>
        <w:t>Таможенный кодекс Евразийского экономического союза" (ред. от 29.05.2019).</w:t>
      </w:r>
    </w:p>
    <w:p w14:paraId="1DC3CFCC" w14:textId="77777777" w:rsidR="00255CE9" w:rsidRPr="00255CE9" w:rsidRDefault="00255CE9" w:rsidP="00255CE9">
      <w:pPr>
        <w:numPr>
          <w:ilvl w:val="0"/>
          <w:numId w:val="15"/>
        </w:numPr>
        <w:tabs>
          <w:tab w:val="left" w:pos="1134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E9">
        <w:rPr>
          <w:rFonts w:ascii="Times New Roman" w:hAnsi="Times New Roman" w:cs="Times New Roman"/>
          <w:sz w:val="28"/>
          <w:szCs w:val="28"/>
        </w:rPr>
        <w:t>Федеральный закон от 10.12.2003 № 173-ФЗ (ред. от 05.12.2022) «О валютном регулировании и валютном контроле».</w:t>
      </w:r>
    </w:p>
    <w:p w14:paraId="7C07920F" w14:textId="77777777" w:rsidR="00DF6AA9" w:rsidRPr="009D2B8E" w:rsidRDefault="00255CE9" w:rsidP="003D7F0E">
      <w:pPr>
        <w:pStyle w:val="Default"/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255CE9">
        <w:rPr>
          <w:sz w:val="28"/>
          <w:szCs w:val="28"/>
        </w:rPr>
        <w:t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</w:t>
      </w:r>
      <w:r w:rsidRPr="005E029D">
        <w:rPr>
          <w:sz w:val="28"/>
          <w:szCs w:val="28"/>
        </w:rPr>
        <w:t xml:space="preserve">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  <w:r w:rsidR="00DF6AA9" w:rsidRPr="009D2B8E">
        <w:rPr>
          <w:color w:val="auto"/>
          <w:sz w:val="28"/>
          <w:szCs w:val="28"/>
        </w:rPr>
        <w:t xml:space="preserve"> </w:t>
      </w:r>
    </w:p>
    <w:p w14:paraId="497B3831" w14:textId="77777777" w:rsidR="00DF6AA9" w:rsidRDefault="00DF6AA9" w:rsidP="003D7F0E">
      <w:pPr>
        <w:spacing w:line="24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0010DFAA" w14:textId="77777777" w:rsidR="00692D3D" w:rsidRPr="00692D3D" w:rsidRDefault="002C0D08" w:rsidP="00692D3D">
      <w:pPr>
        <w:pStyle w:val="ac"/>
        <w:widowControl w:val="0"/>
        <w:numPr>
          <w:ilvl w:val="0"/>
          <w:numId w:val="15"/>
        </w:numPr>
        <w:tabs>
          <w:tab w:val="left" w:pos="4"/>
        </w:tabs>
        <w:suppressAutoHyphens/>
        <w:spacing w:line="24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692D3D">
        <w:rPr>
          <w:rFonts w:ascii="Times New Roman" w:eastAsia="Times New Roman" w:hAnsi="Times New Roman"/>
          <w:sz w:val="28"/>
          <w:lang w:eastAsia="en-US"/>
        </w:rPr>
        <w:t>Бизнес-статистика : учебник и практикум для вузов / И. И. Елисеева [и др.] ; под редакцией И. И. Елисеевой. — 2-е изд., перераб. и доп. — Москва : Издательство Юрайт, 2024. — 444 с. — (Высшее образование). —  Образовательная платформа Юрайт [сайт]. — URL: https://urait.ru/bcode/537150 (дата обращения: 04.</w:t>
      </w:r>
      <w:r w:rsidR="00692D3D">
        <w:rPr>
          <w:rFonts w:ascii="Times New Roman" w:eastAsia="Times New Roman" w:hAnsi="Times New Roman"/>
          <w:sz w:val="28"/>
          <w:lang w:eastAsia="en-US"/>
        </w:rPr>
        <w:t>03.2024). — Текст : электронный.</w:t>
      </w:r>
    </w:p>
    <w:p w14:paraId="658A0B36" w14:textId="226122FA" w:rsidR="00DF6AA9" w:rsidRPr="00692D3D" w:rsidRDefault="00470DCD" w:rsidP="00692D3D">
      <w:pPr>
        <w:pStyle w:val="ac"/>
        <w:widowControl w:val="0"/>
        <w:numPr>
          <w:ilvl w:val="0"/>
          <w:numId w:val="15"/>
        </w:numPr>
        <w:tabs>
          <w:tab w:val="left" w:pos="4"/>
        </w:tabs>
        <w:suppressAutoHyphens/>
        <w:spacing w:line="24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692D3D">
        <w:rPr>
          <w:rFonts w:ascii="Times New Roman" w:eastAsia="Times New Roman" w:hAnsi="Times New Roman"/>
          <w:sz w:val="28"/>
          <w:lang w:eastAsia="en-US"/>
        </w:rPr>
        <w:t>Учет, анализ и аудит внешнеэкономической деятельности: учебное пособие / В.И. Бариленко, Л.К. Плотникова, В.В. Плотникова [и др.]; под ред. Бариленко В.И. — 2-е изд. — Москва: ИНФРА-М, 2011 — 368 с. — (Высшее образование: Бакалавриат). - Текст: непосредственный. - То же. - 2015. - ЭБС ZNANIUM.com. - URL: https://znanium.com/catalog/product/502361 (дата обращения: 04.03.2024). – Текст : электронный; ЭБ Финуниверситета. - URL:http://elib.fa.ru/infra/978-5-16-010791-2.pdf. — Текст: электронный.</w:t>
      </w:r>
    </w:p>
    <w:p w14:paraId="61B6EFE2" w14:textId="77777777" w:rsidR="00692D3D" w:rsidRDefault="00692D3D" w:rsidP="00692D3D">
      <w:pPr>
        <w:tabs>
          <w:tab w:val="left" w:pos="4"/>
        </w:tabs>
        <w:spacing w:before="240" w:line="24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6D44CAB1" w14:textId="77777777" w:rsidR="00692D3D" w:rsidRPr="00692D3D" w:rsidRDefault="00FA5D8C" w:rsidP="00692D3D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92D3D">
        <w:rPr>
          <w:rFonts w:ascii="Times New Roman" w:eastAsia="Times New Roman" w:hAnsi="Times New Roman"/>
          <w:sz w:val="28"/>
          <w:szCs w:val="28"/>
          <w:lang w:eastAsia="zh-CN"/>
        </w:rPr>
        <w:t>Маркарьян, Э. А., Инвестиционный анализ. Теория и практика : учебное пособие / Э. А. Маркарьян, Г. П. Герасименко. — Москва : КноРус, 2023. — 148 с. — ЭБС BOOK.ru. — URL: https://book.ru/book/948318 (дата обращения:  01.03.2024). — Текст : электронный.</w:t>
      </w:r>
    </w:p>
    <w:p w14:paraId="67AFBB8E" w14:textId="77777777" w:rsidR="00692D3D" w:rsidRPr="00692D3D" w:rsidRDefault="00FA5D8C" w:rsidP="00692D3D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92D3D">
        <w:rPr>
          <w:rFonts w:ascii="Times New Roman" w:hAnsi="Times New Roman" w:cs="Times New Roman"/>
          <w:sz w:val="28"/>
          <w:szCs w:val="28"/>
        </w:rPr>
        <w:t>Ефимова, О.В. Финансовый анализ: инструментарий обоснования эконо-мических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28.02.2024). — Текст : электронный.</w:t>
      </w:r>
    </w:p>
    <w:p w14:paraId="159219E0" w14:textId="77777777" w:rsidR="00692D3D" w:rsidRPr="00692D3D" w:rsidRDefault="00470DCD" w:rsidP="00692D3D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92D3D">
        <w:rPr>
          <w:rFonts w:ascii="Times New Roman" w:eastAsia="Times New Roman" w:hAnsi="Times New Roman" w:cs="Times New Roman"/>
          <w:sz w:val="28"/>
          <w:lang w:eastAsia="en-US"/>
        </w:rPr>
        <w:lastRenderedPageBreak/>
        <w:t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Финуниверситет. — Москва: Кнорус, 2022 — 218 с. — (Магистратура). - Текст: непосредственный. - То же. - ЭБС BOOK.ru. - URL: https://book.ru/book/942996 (дата обращения: 21.02.2024). — Текст : электронный.</w:t>
      </w:r>
    </w:p>
    <w:p w14:paraId="242CDE55" w14:textId="20F768EA" w:rsidR="00DF6AA9" w:rsidRPr="00692D3D" w:rsidRDefault="00FA5D8C" w:rsidP="00692D3D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92D3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Гурнович, Т. Г., Оценка и анализ рисков : учебник / Т. Г. Гурнович, Е. А. Остапенко, С. А. Молчаненко, ; под общ. ред. Т. Г. Гурнович. — Москва : КноРус, 2022. — 251 с. — ISBN 978-5-406-09488-4. — (Бакалавриат). - ЭБС BOOK.ru. - URL: https://book.ru/book/943147 (дата обращения: 04.03.2024). — Текст : электронный.</w:t>
      </w:r>
    </w:p>
    <w:p w14:paraId="685A3167" w14:textId="77777777" w:rsidR="00DF6AA9" w:rsidRPr="000314BD" w:rsidRDefault="00DF6AA9" w:rsidP="00DF6AA9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bookmarkStart w:id="30" w:name="_Toc116137469"/>
      <w:bookmarkStart w:id="31" w:name="_Toc116137579"/>
      <w:bookmarkStart w:id="32" w:name="_Toc116926234"/>
      <w:bookmarkStart w:id="33" w:name="_Toc155780995"/>
      <w:r>
        <w:rPr>
          <w:rFonts w:ascii="Times New Roman" w:hAnsi="Times New Roman"/>
          <w:sz w:val="28"/>
          <w:szCs w:val="28"/>
        </w:rPr>
        <w:t xml:space="preserve">9. </w:t>
      </w:r>
      <w:r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bookmarkEnd w:id="32"/>
      <w:bookmarkEnd w:id="33"/>
    </w:p>
    <w:p w14:paraId="6726240B" w14:textId="77777777" w:rsidR="00DF6AA9" w:rsidRPr="000314BD" w:rsidRDefault="00DF6AA9" w:rsidP="00DF6AA9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6B6E9C6" w14:textId="77777777" w:rsidR="00FA5D8C" w:rsidRPr="00FA5D8C" w:rsidRDefault="00FA5D8C" w:rsidP="00FA5D8C">
      <w:pPr>
        <w:widowControl w:val="0"/>
        <w:numPr>
          <w:ilvl w:val="0"/>
          <w:numId w:val="41"/>
        </w:numPr>
        <w:tabs>
          <w:tab w:val="left" w:pos="1143"/>
        </w:tabs>
        <w:spacing w:line="240" w:lineRule="auto"/>
        <w:ind w:firstLine="74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bookmarkStart w:id="34" w:name="_Toc89619186"/>
      <w:bookmarkStart w:id="35" w:name="_Toc102512286"/>
      <w:bookmarkStart w:id="36" w:name="_Toc116137470"/>
      <w:bookmarkStart w:id="37" w:name="_Toc116137580"/>
      <w:bookmarkStart w:id="38" w:name="_Toc116926235"/>
      <w:bookmarkStart w:id="39" w:name="_Toc155780996"/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>Официальный сайт Минфина РФ</w:t>
      </w:r>
      <w:hyperlink r:id="rId9" w:history="1"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/>
          </w:rPr>
          <w:t xml:space="preserve"> 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http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://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www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.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minfin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.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ru</w:t>
        </w:r>
      </w:hyperlink>
    </w:p>
    <w:p w14:paraId="12334E10" w14:textId="77777777" w:rsidR="00FA5D8C" w:rsidRPr="00FA5D8C" w:rsidRDefault="00FA5D8C" w:rsidP="00FA5D8C">
      <w:pPr>
        <w:widowControl w:val="0"/>
        <w:numPr>
          <w:ilvl w:val="0"/>
          <w:numId w:val="41"/>
        </w:numPr>
        <w:tabs>
          <w:tab w:val="left" w:pos="1143"/>
        </w:tabs>
        <w:spacing w:line="240" w:lineRule="auto"/>
        <w:ind w:firstLine="74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Официальный сайт Федеральной службы государственной статистики. </w:t>
      </w:r>
      <w:r w:rsidRPr="00FA5D8C">
        <w:rPr>
          <w:rFonts w:ascii="Times New Roman" w:eastAsia="Times New Roman" w:hAnsi="Times New Roman" w:cstheme="minorBidi"/>
          <w:sz w:val="28"/>
          <w:szCs w:val="28"/>
          <w:lang w:val="en-US" w:eastAsia="en-US" w:bidi="en-US"/>
        </w:rPr>
        <w:t>URL</w:t>
      </w:r>
      <w:r w:rsidRPr="00FA5D8C">
        <w:rPr>
          <w:rFonts w:ascii="Times New Roman" w:eastAsia="Times New Roman" w:hAnsi="Times New Roman" w:cstheme="minorBidi"/>
          <w:sz w:val="28"/>
          <w:szCs w:val="28"/>
          <w:lang w:eastAsia="en-US" w:bidi="en-US"/>
        </w:rPr>
        <w:t xml:space="preserve">: </w:t>
      </w:r>
      <w:hyperlink r:id="rId10" w:history="1"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http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://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www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.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gks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>.</w:t>
        </w:r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val="en-US" w:eastAsia="en-US" w:bidi="en-US"/>
          </w:rPr>
          <w:t>ru</w:t>
        </w:r>
      </w:hyperlink>
      <w:hyperlink r:id="rId11" w:history="1">
        <w:r w:rsidRPr="00FA5D8C">
          <w:rPr>
            <w:rFonts w:ascii="Times New Roman" w:eastAsia="Times New Roman" w:hAnsi="Times New Roman" w:cstheme="minorBidi"/>
            <w:color w:val="0000FF"/>
            <w:sz w:val="28"/>
            <w:szCs w:val="28"/>
            <w:u w:val="single"/>
            <w:lang w:eastAsia="en-US" w:bidi="en-US"/>
          </w:rPr>
          <w:t xml:space="preserve"> </w:t>
        </w:r>
      </w:hyperlink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>(Росстат)</w:t>
      </w:r>
    </w:p>
    <w:p w14:paraId="55467C53" w14:textId="77777777" w:rsidR="00FA5D8C" w:rsidRPr="00FA5D8C" w:rsidRDefault="00FA5D8C" w:rsidP="00FA5D8C">
      <w:pPr>
        <w:widowControl w:val="0"/>
        <w:numPr>
          <w:ilvl w:val="0"/>
          <w:numId w:val="41"/>
        </w:numPr>
        <w:tabs>
          <w:tab w:val="left" w:pos="1149"/>
        </w:tabs>
        <w:spacing w:line="240" w:lineRule="auto"/>
        <w:ind w:firstLine="74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0C1C650E" w14:textId="77777777" w:rsidR="00FA5D8C" w:rsidRPr="00FA5D8C" w:rsidRDefault="00FA5D8C" w:rsidP="00FA5D8C">
      <w:pPr>
        <w:widowControl w:val="0"/>
        <w:numPr>
          <w:ilvl w:val="0"/>
          <w:numId w:val="41"/>
        </w:numPr>
        <w:tabs>
          <w:tab w:val="left" w:pos="1149"/>
        </w:tabs>
        <w:spacing w:line="240" w:lineRule="auto"/>
        <w:ind w:firstLine="74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>Электронные ресурсы БИК</w:t>
      </w:r>
      <w:r w:rsidRPr="00FA5D8C">
        <w:rPr>
          <w:rFonts w:ascii="Times New Roman" w:eastAsia="Times New Roman" w:hAnsi="Times New Roman" w:cstheme="minorBidi"/>
          <w:sz w:val="28"/>
          <w:szCs w:val="28"/>
          <w:lang w:val="en-US" w:eastAsia="en-US"/>
        </w:rPr>
        <w:t xml:space="preserve">: </w:t>
      </w:r>
    </w:p>
    <w:p w14:paraId="385D88F4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Электронная библиотека Финансового университета (ЭБ) http://elib.fa.ru/</w:t>
      </w:r>
    </w:p>
    <w:p w14:paraId="775BBB53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Электронно-библиотечная система BOOK.RU http://www.book.ru</w:t>
      </w:r>
    </w:p>
    <w:p w14:paraId="152E5252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Электронно-библиотечная система «Университетская библиотека ОНЛАЙН» http://biblioclub.ru/</w:t>
      </w:r>
    </w:p>
    <w:p w14:paraId="2D18CE4F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Электронно-библиотечная система Znanium http://www.znanium.ru</w:t>
      </w:r>
    </w:p>
    <w:p w14:paraId="2BAF8138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Образовательная платформа Юрайт https://urait.ru/</w:t>
      </w:r>
    </w:p>
    <w:p w14:paraId="06FD16FE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Электронно-библиотечная система издательства Проспект http://ebs.prospekt.org/books</w:t>
      </w:r>
    </w:p>
    <w:p w14:paraId="3667B2FD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Электронно-библиотечная система издательства Лань https://e.lanbook.com/</w:t>
      </w:r>
    </w:p>
    <w:p w14:paraId="434A6DE6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Деловая онлайн-библиотека Alpina Digital http://lib.alpinadigital.ru/</w:t>
      </w:r>
    </w:p>
    <w:p w14:paraId="1966F02A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Электронная библиотека Издательского дома «Гребенников» https://grebennikon.ru/</w:t>
      </w:r>
    </w:p>
    <w:p w14:paraId="1D184C68" w14:textId="77777777" w:rsidR="00FA5D8C" w:rsidRPr="00FA5D8C" w:rsidRDefault="00FA5D8C" w:rsidP="00FA5D8C">
      <w:pPr>
        <w:widowControl w:val="0"/>
        <w:shd w:val="clear" w:color="auto" w:fill="FFFFFF"/>
        <w:tabs>
          <w:tab w:val="left" w:pos="1149"/>
        </w:tabs>
        <w:spacing w:line="240" w:lineRule="auto"/>
        <w:ind w:left="740" w:hanging="400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- Научная электронная библиотека eLibrary.ru http://elibrary.ru  </w:t>
      </w:r>
    </w:p>
    <w:p w14:paraId="483800C1" w14:textId="77777777" w:rsidR="00FA5D8C" w:rsidRPr="00FA5D8C" w:rsidRDefault="00FA5D8C" w:rsidP="00FA5D8C">
      <w:pPr>
        <w:widowControl w:val="0"/>
        <w:tabs>
          <w:tab w:val="left" w:pos="1149"/>
        </w:tabs>
        <w:spacing w:line="240" w:lineRule="auto"/>
        <w:jc w:val="both"/>
        <w:rPr>
          <w:rFonts w:ascii="Times New Roman" w:eastAsia="Times New Roman" w:hAnsi="Times New Roman" w:cstheme="minorBidi"/>
          <w:sz w:val="28"/>
          <w:szCs w:val="28"/>
          <w:lang w:eastAsia="en-US"/>
        </w:rPr>
      </w:pPr>
      <w:r w:rsidRPr="00FA5D8C">
        <w:rPr>
          <w:rFonts w:ascii="Times New Roman" w:eastAsia="Times New Roman" w:hAnsi="Times New Roman" w:cstheme="minorBidi"/>
          <w:sz w:val="28"/>
          <w:szCs w:val="28"/>
          <w:lang w:eastAsia="en-US"/>
        </w:rPr>
        <w:t xml:space="preserve">         - Национальная электронная библиотека http://нэб.рф/</w:t>
      </w:r>
    </w:p>
    <w:p w14:paraId="647B0B09" w14:textId="77777777" w:rsidR="00DF6AA9" w:rsidRPr="000314BD" w:rsidRDefault="00DF6AA9" w:rsidP="00DF6AA9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  <w:bookmarkEnd w:id="36"/>
      <w:bookmarkEnd w:id="37"/>
      <w:bookmarkEnd w:id="38"/>
      <w:bookmarkEnd w:id="39"/>
    </w:p>
    <w:p w14:paraId="5F634344" w14:textId="77777777" w:rsidR="00DF6AA9" w:rsidRPr="00AE4E79" w:rsidRDefault="00DF6AA9" w:rsidP="003D7F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7E18703A" w14:textId="77777777" w:rsidR="00DF6AA9" w:rsidRPr="00AE4E79" w:rsidRDefault="00DF6AA9" w:rsidP="003D7F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</w:t>
      </w:r>
      <w:r w:rsidRPr="00AE4E79">
        <w:rPr>
          <w:rFonts w:ascii="Times New Roman" w:hAnsi="Times New Roman" w:cs="Times New Roman"/>
          <w:sz w:val="28"/>
          <w:szCs w:val="28"/>
        </w:rPr>
        <w:lastRenderedPageBreak/>
        <w:t xml:space="preserve">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0A9649D3" w14:textId="77777777" w:rsidR="00DF6AA9" w:rsidRPr="00A14C04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Microsoft Excel (MS Excel).</w:t>
      </w:r>
    </w:p>
    <w:p w14:paraId="429AD4BB" w14:textId="77777777" w:rsidR="00DF6AA9" w:rsidRPr="00AE4E79" w:rsidRDefault="00DF6AA9" w:rsidP="003D7F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48DFE2CC" w14:textId="77777777" w:rsidR="00DF6AA9" w:rsidRPr="00AE4E79" w:rsidRDefault="00DF6AA9" w:rsidP="003D7F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14:paraId="500C9648" w14:textId="77777777" w:rsidR="00DF6AA9" w:rsidRPr="00A14C04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0DEE30C2" w14:textId="77777777" w:rsidR="00DF6AA9" w:rsidRPr="00A14C04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05D14BD6" w14:textId="77777777" w:rsidR="00DF6AA9" w:rsidRPr="00A14C04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case-study и др. </w:t>
      </w:r>
    </w:p>
    <w:p w14:paraId="4956FD8D" w14:textId="77777777" w:rsidR="00DF6AA9" w:rsidRPr="00AE4E79" w:rsidRDefault="00DF6AA9" w:rsidP="003D7F0E">
      <w:pPr>
        <w:pStyle w:val="af2"/>
        <w:widowControl w:val="0"/>
        <w:tabs>
          <w:tab w:val="left" w:pos="708"/>
        </w:tabs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2949D587" w14:textId="77777777" w:rsidR="00DF6AA9" w:rsidRPr="00AE4E79" w:rsidRDefault="00DF6AA9" w:rsidP="003D7F0E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 xml:space="preserve"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</w:t>
      </w:r>
      <w:r w:rsidRPr="00AE4E79">
        <w:rPr>
          <w:rFonts w:ascii="Times New Roman" w:hAnsi="Times New Roman"/>
          <w:sz w:val="28"/>
          <w:szCs w:val="28"/>
        </w:rPr>
        <w:lastRenderedPageBreak/>
        <w:t>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10916494" w14:textId="77777777" w:rsidR="00DF6AA9" w:rsidRDefault="00DF6AA9" w:rsidP="003D7F0E">
      <w:pPr>
        <w:pStyle w:val="af2"/>
        <w:widowControl w:val="0"/>
        <w:tabs>
          <w:tab w:val="left" w:pos="708"/>
        </w:tabs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34CC2EA6" w14:textId="77777777" w:rsidR="00DF6AA9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кейс-стади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18266894" w14:textId="77777777" w:rsidR="00DF6AA9" w:rsidRPr="00A14C04" w:rsidRDefault="00DF6AA9" w:rsidP="003D7F0E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Признаками метода case-study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Pr="00A14C04">
        <w:rPr>
          <w:sz w:val="28"/>
          <w:szCs w:val="28"/>
          <w:lang w:val="ru-RU"/>
        </w:rPr>
        <w:t xml:space="preserve"> </w:t>
      </w:r>
    </w:p>
    <w:p w14:paraId="1486BA2E" w14:textId="77777777" w:rsidR="00DF6AA9" w:rsidRPr="00A14C04" w:rsidRDefault="00DF6AA9" w:rsidP="003D7F0E">
      <w:pPr>
        <w:pStyle w:val="Style18"/>
        <w:spacing w:line="24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0FA123F9" w14:textId="77777777" w:rsidR="00DF6AA9" w:rsidRPr="002757A1" w:rsidRDefault="00DF6AA9" w:rsidP="003D7F0E">
      <w:pPr>
        <w:pStyle w:val="1"/>
        <w:spacing w:line="240" w:lineRule="auto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40" w:name="_Toc116926236"/>
      <w:bookmarkStart w:id="41" w:name="_Toc155780997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0"/>
      <w:bookmarkEnd w:id="41"/>
    </w:p>
    <w:p w14:paraId="33EDAFD8" w14:textId="77777777" w:rsidR="00DF6AA9" w:rsidRPr="00A25BA8" w:rsidRDefault="00DF6AA9" w:rsidP="00DF6AA9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407FC7A3" w14:textId="77777777" w:rsidR="00D60973" w:rsidRPr="00D60973" w:rsidRDefault="00D60973" w:rsidP="00D60973">
      <w:pPr>
        <w:pStyle w:val="a4"/>
        <w:spacing w:after="0"/>
        <w:ind w:right="136"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</w:t>
      </w:r>
      <w:r w:rsidRPr="00D6097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Windows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, 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Microsoft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Office</w:t>
      </w: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bookmarkStart w:id="42" w:name="_Toc531614952"/>
      <w:bookmarkStart w:id="43" w:name="_Toc531686469"/>
    </w:p>
    <w:p w14:paraId="011A8DB6" w14:textId="5ACF565B" w:rsidR="00D60973" w:rsidRPr="00692D3D" w:rsidRDefault="00D60973" w:rsidP="00D60973">
      <w:pPr>
        <w:pStyle w:val="a4"/>
        <w:spacing w:after="0"/>
        <w:ind w:right="136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2.</w:t>
      </w:r>
      <w:r w:rsidRPr="00D6097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692D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Антивирус </w:t>
      </w:r>
      <w:bookmarkEnd w:id="42"/>
      <w:bookmarkEnd w:id="43"/>
      <w:r w:rsidR="00030837" w:rsidRPr="002757A1">
        <w:rPr>
          <w:rFonts w:ascii="Times New Roman" w:hAnsi="Times New Roman"/>
          <w:bCs/>
          <w:sz w:val="28"/>
          <w:szCs w:val="28"/>
          <w:lang w:val="en-US"/>
        </w:rPr>
        <w:t>Kaspersky</w:t>
      </w:r>
    </w:p>
    <w:p w14:paraId="72BB3C42" w14:textId="77777777" w:rsidR="00D60973" w:rsidRPr="00D60973" w:rsidRDefault="00D60973" w:rsidP="00D60973">
      <w:pPr>
        <w:pStyle w:val="a4"/>
        <w:spacing w:after="0"/>
        <w:ind w:right="136"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3. </w:t>
      </w:r>
      <w:r w:rsidRPr="00D6097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Программный продукт 1С: Предприятие.</w:t>
      </w:r>
    </w:p>
    <w:p w14:paraId="14039236" w14:textId="77777777" w:rsidR="00D60973" w:rsidRPr="00D60973" w:rsidRDefault="00D60973" w:rsidP="00D60973">
      <w:pPr>
        <w:pStyle w:val="a4"/>
        <w:spacing w:after="0"/>
        <w:ind w:right="136"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609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др.</w:t>
      </w:r>
    </w:p>
    <w:p w14:paraId="680CE5BA" w14:textId="77777777" w:rsidR="00DF6AA9" w:rsidRPr="00A25BA8" w:rsidRDefault="00DF6AA9" w:rsidP="00DF6AA9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1D5EEAE" w14:textId="77777777" w:rsidR="00D60973" w:rsidRPr="00F37EAF" w:rsidRDefault="00D60973" w:rsidP="00D60973">
      <w:pPr>
        <w:pStyle w:val="ac"/>
        <w:widowControl w:val="0"/>
        <w:numPr>
          <w:ilvl w:val="0"/>
          <w:numId w:val="42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Информационно-правовая система «Гарант»</w:t>
      </w:r>
    </w:p>
    <w:p w14:paraId="17326873" w14:textId="77777777" w:rsidR="00D60973" w:rsidRPr="00F37EAF" w:rsidRDefault="00D60973" w:rsidP="00D60973">
      <w:pPr>
        <w:pStyle w:val="ac"/>
        <w:widowControl w:val="0"/>
        <w:numPr>
          <w:ilvl w:val="0"/>
          <w:numId w:val="42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03DDB216" w14:textId="77777777" w:rsidR="00D60973" w:rsidRPr="00F37EAF" w:rsidRDefault="00D60973" w:rsidP="00D60973">
      <w:pPr>
        <w:pStyle w:val="ac"/>
        <w:widowControl w:val="0"/>
        <w:numPr>
          <w:ilvl w:val="0"/>
          <w:numId w:val="42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«Bloomberg Terminal»</w:t>
      </w:r>
    </w:p>
    <w:p w14:paraId="6B05B335" w14:textId="77777777" w:rsidR="00D60973" w:rsidRPr="00F37EAF" w:rsidRDefault="00D60973" w:rsidP="00D60973">
      <w:pPr>
        <w:pStyle w:val="ac"/>
        <w:widowControl w:val="0"/>
        <w:numPr>
          <w:ilvl w:val="0"/>
          <w:numId w:val="42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«СПАРК»</w:t>
      </w:r>
    </w:p>
    <w:p w14:paraId="54B8E174" w14:textId="77777777" w:rsidR="00D60973" w:rsidRPr="00F37EAF" w:rsidRDefault="00D60973" w:rsidP="00D60973">
      <w:pPr>
        <w:pStyle w:val="ac"/>
        <w:widowControl w:val="0"/>
        <w:numPr>
          <w:ilvl w:val="0"/>
          <w:numId w:val="42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«РУСЛАНА»</w:t>
      </w:r>
    </w:p>
    <w:p w14:paraId="53ADF9E1" w14:textId="77777777" w:rsidR="00DF6AA9" w:rsidRDefault="00DF6AA9" w:rsidP="003D7F0E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5458054D" w14:textId="77777777" w:rsidR="00DF6AA9" w:rsidRPr="00A25BA8" w:rsidRDefault="00DF6AA9" w:rsidP="003D7F0E">
      <w:pPr>
        <w:shd w:val="clear" w:color="auto" w:fill="FFFFFF"/>
        <w:tabs>
          <w:tab w:val="left" w:pos="442"/>
        </w:tabs>
        <w:spacing w:line="24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lastRenderedPageBreak/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4FD04FA3" w14:textId="77777777" w:rsidR="00DF6AA9" w:rsidRPr="008D62E5" w:rsidRDefault="00DF6AA9" w:rsidP="003D7F0E">
      <w:pPr>
        <w:pStyle w:val="1"/>
        <w:spacing w:before="0" w:after="0" w:line="240" w:lineRule="auto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44" w:name="_Toc116926237"/>
      <w:bookmarkStart w:id="45" w:name="_Toc155780998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058BF2F1" w14:textId="100155D9" w:rsidR="00DF6AA9" w:rsidRDefault="00DF6AA9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Internet-ресурсам.</w:t>
      </w:r>
    </w:p>
    <w:p w14:paraId="1E472AEB" w14:textId="2B463EFB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EAF335" w14:textId="108111CC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29474E8" w14:textId="5455D227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B6C1541" w14:textId="7C785ED0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0DA49AC" w14:textId="41492BEB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F26A772" w14:textId="78F2886B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B686011" w14:textId="3E3A34EE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A0D769C" w14:textId="518C2AF1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9584B74" w14:textId="1B5343D6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45E200A" w14:textId="09FFFB6C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C5D2544" w14:textId="5C6B8309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38EC83D" w14:textId="37A48914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E2B9198" w14:textId="77777777" w:rsidR="00325E0E" w:rsidRDefault="00325E0E" w:rsidP="003D7F0E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4F3A90B" w14:textId="25A9815D" w:rsidR="00C2267C" w:rsidRPr="00E2707C" w:rsidRDefault="00C2267C" w:rsidP="003D7776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7C36BF">
      <w:footerReference w:type="default" r:id="rId12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ED3D2" w14:textId="77777777" w:rsidR="003C5AB9" w:rsidRDefault="003C5AB9">
      <w:pPr>
        <w:spacing w:line="240" w:lineRule="auto"/>
      </w:pPr>
      <w:r>
        <w:separator/>
      </w:r>
    </w:p>
  </w:endnote>
  <w:endnote w:type="continuationSeparator" w:id="0">
    <w:p w14:paraId="51289C0A" w14:textId="77777777" w:rsidR="003C5AB9" w:rsidRDefault="003C5A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4D95CC" w14:textId="5593B19F" w:rsidR="00325E0E" w:rsidRPr="000C0F4F" w:rsidRDefault="00325E0E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066F3F">
          <w:rPr>
            <w:rFonts w:ascii="Times New Roman" w:hAnsi="Times New Roman" w:cs="Times New Roman"/>
            <w:noProof/>
          </w:rPr>
          <w:t>16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14:paraId="36789484" w14:textId="77777777" w:rsidR="00325E0E" w:rsidRPr="000C0F4F" w:rsidRDefault="00325E0E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51CA7" w14:textId="77777777" w:rsidR="003C5AB9" w:rsidRDefault="003C5AB9">
      <w:pPr>
        <w:spacing w:line="240" w:lineRule="auto"/>
      </w:pPr>
      <w:r>
        <w:separator/>
      </w:r>
    </w:p>
  </w:footnote>
  <w:footnote w:type="continuationSeparator" w:id="0">
    <w:p w14:paraId="6D726157" w14:textId="77777777" w:rsidR="003C5AB9" w:rsidRDefault="003C5A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C84"/>
    <w:multiLevelType w:val="hybridMultilevel"/>
    <w:tmpl w:val="35F43180"/>
    <w:lvl w:ilvl="0" w:tplc="95A2D4EA">
      <w:start w:val="1"/>
      <w:numFmt w:val="decimal"/>
      <w:lvlText w:val="%1."/>
      <w:lvlJc w:val="left"/>
      <w:pPr>
        <w:ind w:left="106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 w15:restartNumberingAfterBreak="0">
    <w:nsid w:val="094E1B3E"/>
    <w:multiLevelType w:val="hybridMultilevel"/>
    <w:tmpl w:val="94D4F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B12A8A"/>
    <w:multiLevelType w:val="hybridMultilevel"/>
    <w:tmpl w:val="F06AD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8644C"/>
    <w:multiLevelType w:val="hybridMultilevel"/>
    <w:tmpl w:val="05980034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C311E"/>
    <w:multiLevelType w:val="multilevel"/>
    <w:tmpl w:val="23A4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7F2999"/>
    <w:multiLevelType w:val="hybridMultilevel"/>
    <w:tmpl w:val="F6CEF3D6"/>
    <w:lvl w:ilvl="0" w:tplc="C644D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3606D"/>
    <w:multiLevelType w:val="hybridMultilevel"/>
    <w:tmpl w:val="D600784C"/>
    <w:lvl w:ilvl="0" w:tplc="6CDCB41C">
      <w:start w:val="1"/>
      <w:numFmt w:val="decimal"/>
      <w:lvlText w:val="%1."/>
      <w:lvlJc w:val="left"/>
      <w:pPr>
        <w:ind w:left="3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1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6C3"/>
    <w:multiLevelType w:val="hybridMultilevel"/>
    <w:tmpl w:val="08668338"/>
    <w:lvl w:ilvl="0" w:tplc="0419000F">
      <w:start w:val="1"/>
      <w:numFmt w:val="decimal"/>
      <w:lvlText w:val="%1."/>
      <w:lvlJc w:val="left"/>
      <w:pPr>
        <w:ind w:left="685" w:hanging="360"/>
      </w:p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4" w15:restartNumberingAfterBreak="0">
    <w:nsid w:val="441C358E"/>
    <w:multiLevelType w:val="hybridMultilevel"/>
    <w:tmpl w:val="98884460"/>
    <w:lvl w:ilvl="0" w:tplc="6A5E1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DF2F36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7C759C"/>
    <w:multiLevelType w:val="hybridMultilevel"/>
    <w:tmpl w:val="8A1A741C"/>
    <w:lvl w:ilvl="0" w:tplc="E11A405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59FF48E3"/>
    <w:multiLevelType w:val="hybridMultilevel"/>
    <w:tmpl w:val="C8D6740E"/>
    <w:lvl w:ilvl="0" w:tplc="4628D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8260A"/>
    <w:multiLevelType w:val="hybridMultilevel"/>
    <w:tmpl w:val="FE964460"/>
    <w:lvl w:ilvl="0" w:tplc="03C613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5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A5BD3"/>
    <w:multiLevelType w:val="hybridMultilevel"/>
    <w:tmpl w:val="88B29630"/>
    <w:lvl w:ilvl="0" w:tplc="04190001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914CD2"/>
    <w:multiLevelType w:val="hybridMultilevel"/>
    <w:tmpl w:val="AB2072EA"/>
    <w:lvl w:ilvl="0" w:tplc="C91260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8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41" w15:restartNumberingAfterBreak="0">
    <w:nsid w:val="789B32EF"/>
    <w:multiLevelType w:val="hybridMultilevel"/>
    <w:tmpl w:val="C11282A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9171B"/>
    <w:multiLevelType w:val="multilevel"/>
    <w:tmpl w:val="20805708"/>
    <w:lvl w:ilvl="0">
      <w:start w:val="1"/>
      <w:numFmt w:val="decimal"/>
      <w:lvlText w:val="%1."/>
      <w:lvlJc w:val="left"/>
      <w:pPr>
        <w:tabs>
          <w:tab w:val="num" w:pos="0"/>
        </w:tabs>
        <w:ind w:left="65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28"/>
  </w:num>
  <w:num w:numId="3">
    <w:abstractNumId w:val="30"/>
  </w:num>
  <w:num w:numId="4">
    <w:abstractNumId w:val="19"/>
  </w:num>
  <w:num w:numId="5">
    <w:abstractNumId w:val="39"/>
  </w:num>
  <w:num w:numId="6">
    <w:abstractNumId w:val="18"/>
  </w:num>
  <w:num w:numId="7">
    <w:abstractNumId w:val="4"/>
  </w:num>
  <w:num w:numId="8">
    <w:abstractNumId w:val="31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6"/>
  </w:num>
  <w:num w:numId="14">
    <w:abstractNumId w:val="38"/>
  </w:num>
  <w:num w:numId="15">
    <w:abstractNumId w:val="29"/>
  </w:num>
  <w:num w:numId="16">
    <w:abstractNumId w:val="11"/>
  </w:num>
  <w:num w:numId="17">
    <w:abstractNumId w:val="12"/>
  </w:num>
  <w:num w:numId="18">
    <w:abstractNumId w:val="3"/>
  </w:num>
  <w:num w:numId="19">
    <w:abstractNumId w:val="16"/>
  </w:num>
  <w:num w:numId="20">
    <w:abstractNumId w:val="35"/>
  </w:num>
  <w:num w:numId="21">
    <w:abstractNumId w:val="21"/>
  </w:num>
  <w:num w:numId="22">
    <w:abstractNumId w:val="27"/>
  </w:num>
  <w:num w:numId="23">
    <w:abstractNumId w:val="23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5"/>
  </w:num>
  <w:num w:numId="27">
    <w:abstractNumId w:val="14"/>
  </w:num>
  <w:num w:numId="28">
    <w:abstractNumId w:val="41"/>
  </w:num>
  <w:num w:numId="29">
    <w:abstractNumId w:val="43"/>
  </w:num>
  <w:num w:numId="30">
    <w:abstractNumId w:val="1"/>
  </w:num>
  <w:num w:numId="31">
    <w:abstractNumId w:val="32"/>
  </w:num>
  <w:num w:numId="32">
    <w:abstractNumId w:val="20"/>
  </w:num>
  <w:num w:numId="33">
    <w:abstractNumId w:val="37"/>
  </w:num>
  <w:num w:numId="34">
    <w:abstractNumId w:val="17"/>
  </w:num>
  <w:num w:numId="35">
    <w:abstractNumId w:val="13"/>
  </w:num>
  <w:num w:numId="36">
    <w:abstractNumId w:val="42"/>
  </w:num>
  <w:num w:numId="37">
    <w:abstractNumId w:val="33"/>
  </w:num>
  <w:num w:numId="38">
    <w:abstractNumId w:val="40"/>
  </w:num>
  <w:num w:numId="39">
    <w:abstractNumId w:val="5"/>
  </w:num>
  <w:num w:numId="40">
    <w:abstractNumId w:val="24"/>
  </w:num>
  <w:num w:numId="41">
    <w:abstractNumId w:val="26"/>
  </w:num>
  <w:num w:numId="42">
    <w:abstractNumId w:val="34"/>
  </w:num>
  <w:num w:numId="43">
    <w:abstractNumId w:val="0"/>
  </w:num>
  <w:num w:numId="44">
    <w:abstractNumId w:val="15"/>
  </w:num>
  <w:num w:numId="45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9F"/>
    <w:rsid w:val="000033B5"/>
    <w:rsid w:val="00004927"/>
    <w:rsid w:val="00010495"/>
    <w:rsid w:val="00012746"/>
    <w:rsid w:val="00014C66"/>
    <w:rsid w:val="00015C32"/>
    <w:rsid w:val="00020063"/>
    <w:rsid w:val="00022249"/>
    <w:rsid w:val="00026C10"/>
    <w:rsid w:val="00030837"/>
    <w:rsid w:val="00030F60"/>
    <w:rsid w:val="000448A8"/>
    <w:rsid w:val="0004747F"/>
    <w:rsid w:val="00055C70"/>
    <w:rsid w:val="00066F3F"/>
    <w:rsid w:val="000718FE"/>
    <w:rsid w:val="00072AAF"/>
    <w:rsid w:val="0007310B"/>
    <w:rsid w:val="00074F64"/>
    <w:rsid w:val="00086547"/>
    <w:rsid w:val="00091209"/>
    <w:rsid w:val="000A70B7"/>
    <w:rsid w:val="000B3236"/>
    <w:rsid w:val="000B370E"/>
    <w:rsid w:val="000B385A"/>
    <w:rsid w:val="000C0F4F"/>
    <w:rsid w:val="000C4327"/>
    <w:rsid w:val="000D4F1D"/>
    <w:rsid w:val="000E12FC"/>
    <w:rsid w:val="000E452B"/>
    <w:rsid w:val="000E4E8F"/>
    <w:rsid w:val="000F165F"/>
    <w:rsid w:val="000F7777"/>
    <w:rsid w:val="00120AEF"/>
    <w:rsid w:val="001212FC"/>
    <w:rsid w:val="00122EF8"/>
    <w:rsid w:val="001329AA"/>
    <w:rsid w:val="00144B44"/>
    <w:rsid w:val="001506B7"/>
    <w:rsid w:val="00153C49"/>
    <w:rsid w:val="00156A38"/>
    <w:rsid w:val="00160B0C"/>
    <w:rsid w:val="0016264E"/>
    <w:rsid w:val="001705B7"/>
    <w:rsid w:val="001744AC"/>
    <w:rsid w:val="00194A47"/>
    <w:rsid w:val="0019610C"/>
    <w:rsid w:val="001A136F"/>
    <w:rsid w:val="001B2FB6"/>
    <w:rsid w:val="001B523F"/>
    <w:rsid w:val="001B69AB"/>
    <w:rsid w:val="001C459C"/>
    <w:rsid w:val="001C5960"/>
    <w:rsid w:val="001D059E"/>
    <w:rsid w:val="001D624A"/>
    <w:rsid w:val="001E0461"/>
    <w:rsid w:val="001E51DF"/>
    <w:rsid w:val="001E60AC"/>
    <w:rsid w:val="001F1749"/>
    <w:rsid w:val="001F3C53"/>
    <w:rsid w:val="0022219F"/>
    <w:rsid w:val="002260D5"/>
    <w:rsid w:val="0022778B"/>
    <w:rsid w:val="002301F1"/>
    <w:rsid w:val="00237EFA"/>
    <w:rsid w:val="00242C5D"/>
    <w:rsid w:val="00255A2C"/>
    <w:rsid w:val="00255CE9"/>
    <w:rsid w:val="002617BF"/>
    <w:rsid w:val="002647FA"/>
    <w:rsid w:val="002810E4"/>
    <w:rsid w:val="00284EDE"/>
    <w:rsid w:val="002878B8"/>
    <w:rsid w:val="002A11EA"/>
    <w:rsid w:val="002B18B4"/>
    <w:rsid w:val="002B421F"/>
    <w:rsid w:val="002C0D08"/>
    <w:rsid w:val="002C2977"/>
    <w:rsid w:val="002D291E"/>
    <w:rsid w:val="002F12CE"/>
    <w:rsid w:val="00300C43"/>
    <w:rsid w:val="003066B4"/>
    <w:rsid w:val="0031361D"/>
    <w:rsid w:val="0031468B"/>
    <w:rsid w:val="003160D8"/>
    <w:rsid w:val="00325E0E"/>
    <w:rsid w:val="003343DF"/>
    <w:rsid w:val="0034542C"/>
    <w:rsid w:val="00350CCD"/>
    <w:rsid w:val="00351C5D"/>
    <w:rsid w:val="0037392D"/>
    <w:rsid w:val="0037458F"/>
    <w:rsid w:val="003802FE"/>
    <w:rsid w:val="00387017"/>
    <w:rsid w:val="00394728"/>
    <w:rsid w:val="003A1BE9"/>
    <w:rsid w:val="003B3E3D"/>
    <w:rsid w:val="003C3714"/>
    <w:rsid w:val="003C5AB9"/>
    <w:rsid w:val="003D7639"/>
    <w:rsid w:val="003D7776"/>
    <w:rsid w:val="003D7F0E"/>
    <w:rsid w:val="003E592C"/>
    <w:rsid w:val="003F73F3"/>
    <w:rsid w:val="00400273"/>
    <w:rsid w:val="00404704"/>
    <w:rsid w:val="00412F18"/>
    <w:rsid w:val="00421D16"/>
    <w:rsid w:val="00427EE1"/>
    <w:rsid w:val="00430F26"/>
    <w:rsid w:val="00432B2E"/>
    <w:rsid w:val="00435BB5"/>
    <w:rsid w:val="00437D65"/>
    <w:rsid w:val="0044299A"/>
    <w:rsid w:val="004576B3"/>
    <w:rsid w:val="0046049C"/>
    <w:rsid w:val="00461B66"/>
    <w:rsid w:val="00467AE1"/>
    <w:rsid w:val="00470DCD"/>
    <w:rsid w:val="00472B4F"/>
    <w:rsid w:val="00482587"/>
    <w:rsid w:val="004826B1"/>
    <w:rsid w:val="004860D1"/>
    <w:rsid w:val="00490E57"/>
    <w:rsid w:val="00493201"/>
    <w:rsid w:val="00497DBF"/>
    <w:rsid w:val="004A05D6"/>
    <w:rsid w:val="004A4932"/>
    <w:rsid w:val="004B11B2"/>
    <w:rsid w:val="004B191D"/>
    <w:rsid w:val="004B43BC"/>
    <w:rsid w:val="004B5386"/>
    <w:rsid w:val="004C1051"/>
    <w:rsid w:val="004C5954"/>
    <w:rsid w:val="004E2AB0"/>
    <w:rsid w:val="004E378E"/>
    <w:rsid w:val="004F4F49"/>
    <w:rsid w:val="00511BE7"/>
    <w:rsid w:val="005123CC"/>
    <w:rsid w:val="0051360E"/>
    <w:rsid w:val="00513C00"/>
    <w:rsid w:val="00515E78"/>
    <w:rsid w:val="00516CB1"/>
    <w:rsid w:val="005177A0"/>
    <w:rsid w:val="005228F2"/>
    <w:rsid w:val="00534FE1"/>
    <w:rsid w:val="0054041B"/>
    <w:rsid w:val="00541C7D"/>
    <w:rsid w:val="0054637B"/>
    <w:rsid w:val="0055565E"/>
    <w:rsid w:val="005570F6"/>
    <w:rsid w:val="005620FD"/>
    <w:rsid w:val="005646C5"/>
    <w:rsid w:val="005646D1"/>
    <w:rsid w:val="00572898"/>
    <w:rsid w:val="00577665"/>
    <w:rsid w:val="00583F31"/>
    <w:rsid w:val="00586542"/>
    <w:rsid w:val="00587248"/>
    <w:rsid w:val="00594430"/>
    <w:rsid w:val="005973F5"/>
    <w:rsid w:val="00597A61"/>
    <w:rsid w:val="005A2BF5"/>
    <w:rsid w:val="005A64B9"/>
    <w:rsid w:val="005A7FAB"/>
    <w:rsid w:val="005B7591"/>
    <w:rsid w:val="005C78AC"/>
    <w:rsid w:val="005D676E"/>
    <w:rsid w:val="005E1142"/>
    <w:rsid w:val="005E76FE"/>
    <w:rsid w:val="005F642E"/>
    <w:rsid w:val="00600A42"/>
    <w:rsid w:val="0060195A"/>
    <w:rsid w:val="006033A3"/>
    <w:rsid w:val="006116E9"/>
    <w:rsid w:val="006140BA"/>
    <w:rsid w:val="006153EE"/>
    <w:rsid w:val="006221F6"/>
    <w:rsid w:val="00625957"/>
    <w:rsid w:val="0062663D"/>
    <w:rsid w:val="006275DA"/>
    <w:rsid w:val="00633045"/>
    <w:rsid w:val="006344DB"/>
    <w:rsid w:val="006367AB"/>
    <w:rsid w:val="00652B09"/>
    <w:rsid w:val="00665859"/>
    <w:rsid w:val="00666C7B"/>
    <w:rsid w:val="006717AD"/>
    <w:rsid w:val="00672A00"/>
    <w:rsid w:val="00687FE1"/>
    <w:rsid w:val="00690DBD"/>
    <w:rsid w:val="00692D3D"/>
    <w:rsid w:val="006A591E"/>
    <w:rsid w:val="006B7F50"/>
    <w:rsid w:val="006D2CE1"/>
    <w:rsid w:val="006E6E39"/>
    <w:rsid w:val="007023DF"/>
    <w:rsid w:val="00702461"/>
    <w:rsid w:val="0070281C"/>
    <w:rsid w:val="00715DD4"/>
    <w:rsid w:val="00730B63"/>
    <w:rsid w:val="00734533"/>
    <w:rsid w:val="00737530"/>
    <w:rsid w:val="0074513C"/>
    <w:rsid w:val="0075692F"/>
    <w:rsid w:val="00757DBE"/>
    <w:rsid w:val="00762A66"/>
    <w:rsid w:val="00775678"/>
    <w:rsid w:val="00777A8F"/>
    <w:rsid w:val="00777D01"/>
    <w:rsid w:val="007801A1"/>
    <w:rsid w:val="00793369"/>
    <w:rsid w:val="007A4099"/>
    <w:rsid w:val="007B35FB"/>
    <w:rsid w:val="007B650A"/>
    <w:rsid w:val="007C15E6"/>
    <w:rsid w:val="007C34BC"/>
    <w:rsid w:val="007C36BF"/>
    <w:rsid w:val="00802A54"/>
    <w:rsid w:val="0080322C"/>
    <w:rsid w:val="00803861"/>
    <w:rsid w:val="00806C31"/>
    <w:rsid w:val="008200D7"/>
    <w:rsid w:val="0082179F"/>
    <w:rsid w:val="00835856"/>
    <w:rsid w:val="00850833"/>
    <w:rsid w:val="00851C11"/>
    <w:rsid w:val="00861F25"/>
    <w:rsid w:val="00870666"/>
    <w:rsid w:val="00871B50"/>
    <w:rsid w:val="008723F7"/>
    <w:rsid w:val="0087332A"/>
    <w:rsid w:val="0088297C"/>
    <w:rsid w:val="00885C95"/>
    <w:rsid w:val="008A0844"/>
    <w:rsid w:val="008A13ED"/>
    <w:rsid w:val="008A2755"/>
    <w:rsid w:val="008B75B7"/>
    <w:rsid w:val="008C2758"/>
    <w:rsid w:val="008C27A4"/>
    <w:rsid w:val="008C2A71"/>
    <w:rsid w:val="008C62FA"/>
    <w:rsid w:val="008C7B21"/>
    <w:rsid w:val="008D0761"/>
    <w:rsid w:val="008D1AB6"/>
    <w:rsid w:val="008E0719"/>
    <w:rsid w:val="008E5BCE"/>
    <w:rsid w:val="008E7988"/>
    <w:rsid w:val="009163F2"/>
    <w:rsid w:val="00916BFF"/>
    <w:rsid w:val="00931E26"/>
    <w:rsid w:val="00933B4B"/>
    <w:rsid w:val="00933C55"/>
    <w:rsid w:val="00935615"/>
    <w:rsid w:val="009371E4"/>
    <w:rsid w:val="00942EFD"/>
    <w:rsid w:val="00946326"/>
    <w:rsid w:val="009507C9"/>
    <w:rsid w:val="00960887"/>
    <w:rsid w:val="0096451A"/>
    <w:rsid w:val="00966843"/>
    <w:rsid w:val="00973272"/>
    <w:rsid w:val="00975E70"/>
    <w:rsid w:val="00980A9C"/>
    <w:rsid w:val="009831E6"/>
    <w:rsid w:val="00986A99"/>
    <w:rsid w:val="009A4365"/>
    <w:rsid w:val="009A459B"/>
    <w:rsid w:val="009A4826"/>
    <w:rsid w:val="009B3A63"/>
    <w:rsid w:val="009B7193"/>
    <w:rsid w:val="009C4198"/>
    <w:rsid w:val="009C68F2"/>
    <w:rsid w:val="009C70B4"/>
    <w:rsid w:val="009C70E3"/>
    <w:rsid w:val="009E0D1F"/>
    <w:rsid w:val="009E1BD6"/>
    <w:rsid w:val="009E5A15"/>
    <w:rsid w:val="009F21A1"/>
    <w:rsid w:val="009F28CF"/>
    <w:rsid w:val="009F54F9"/>
    <w:rsid w:val="009F783F"/>
    <w:rsid w:val="00A01A71"/>
    <w:rsid w:val="00A03667"/>
    <w:rsid w:val="00A10CAB"/>
    <w:rsid w:val="00A273C6"/>
    <w:rsid w:val="00A36F7C"/>
    <w:rsid w:val="00A42091"/>
    <w:rsid w:val="00A42735"/>
    <w:rsid w:val="00A523D6"/>
    <w:rsid w:val="00A6045E"/>
    <w:rsid w:val="00A72ABF"/>
    <w:rsid w:val="00A7326F"/>
    <w:rsid w:val="00A76DBB"/>
    <w:rsid w:val="00A87B9C"/>
    <w:rsid w:val="00A909FB"/>
    <w:rsid w:val="00A96D27"/>
    <w:rsid w:val="00AB0127"/>
    <w:rsid w:val="00AB0C0A"/>
    <w:rsid w:val="00AB4324"/>
    <w:rsid w:val="00AD0D5B"/>
    <w:rsid w:val="00AD1F9F"/>
    <w:rsid w:val="00AD71E5"/>
    <w:rsid w:val="00AD7827"/>
    <w:rsid w:val="00AE4E79"/>
    <w:rsid w:val="00AF30A0"/>
    <w:rsid w:val="00B006A6"/>
    <w:rsid w:val="00B0719C"/>
    <w:rsid w:val="00B07F48"/>
    <w:rsid w:val="00B12708"/>
    <w:rsid w:val="00B17C22"/>
    <w:rsid w:val="00B22F87"/>
    <w:rsid w:val="00B26B2B"/>
    <w:rsid w:val="00B41044"/>
    <w:rsid w:val="00B42C35"/>
    <w:rsid w:val="00B42FF1"/>
    <w:rsid w:val="00B53011"/>
    <w:rsid w:val="00B5314D"/>
    <w:rsid w:val="00B531A5"/>
    <w:rsid w:val="00B62C8F"/>
    <w:rsid w:val="00B65286"/>
    <w:rsid w:val="00B65335"/>
    <w:rsid w:val="00B664B5"/>
    <w:rsid w:val="00B71325"/>
    <w:rsid w:val="00B7470F"/>
    <w:rsid w:val="00B76175"/>
    <w:rsid w:val="00B85A7E"/>
    <w:rsid w:val="00B87F4D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0E19"/>
    <w:rsid w:val="00BD3FCE"/>
    <w:rsid w:val="00BD618D"/>
    <w:rsid w:val="00BF4951"/>
    <w:rsid w:val="00BF5928"/>
    <w:rsid w:val="00C158B9"/>
    <w:rsid w:val="00C17D7E"/>
    <w:rsid w:val="00C2095A"/>
    <w:rsid w:val="00C2267C"/>
    <w:rsid w:val="00C3035E"/>
    <w:rsid w:val="00C3690C"/>
    <w:rsid w:val="00C36B26"/>
    <w:rsid w:val="00C608E5"/>
    <w:rsid w:val="00C76D75"/>
    <w:rsid w:val="00C87DD2"/>
    <w:rsid w:val="00CA090B"/>
    <w:rsid w:val="00CA50FD"/>
    <w:rsid w:val="00CA6554"/>
    <w:rsid w:val="00CB21F3"/>
    <w:rsid w:val="00CB65E0"/>
    <w:rsid w:val="00CC3973"/>
    <w:rsid w:val="00CC580A"/>
    <w:rsid w:val="00CD0058"/>
    <w:rsid w:val="00CD15A4"/>
    <w:rsid w:val="00CD50C5"/>
    <w:rsid w:val="00CE3554"/>
    <w:rsid w:val="00CE7932"/>
    <w:rsid w:val="00CF1832"/>
    <w:rsid w:val="00CF40E9"/>
    <w:rsid w:val="00CF5684"/>
    <w:rsid w:val="00CF5C46"/>
    <w:rsid w:val="00CF7C46"/>
    <w:rsid w:val="00D011DC"/>
    <w:rsid w:val="00D01E54"/>
    <w:rsid w:val="00D11D66"/>
    <w:rsid w:val="00D24E5B"/>
    <w:rsid w:val="00D25391"/>
    <w:rsid w:val="00D3498B"/>
    <w:rsid w:val="00D44E93"/>
    <w:rsid w:val="00D60973"/>
    <w:rsid w:val="00D77BDA"/>
    <w:rsid w:val="00D83295"/>
    <w:rsid w:val="00D94D25"/>
    <w:rsid w:val="00D976D2"/>
    <w:rsid w:val="00D97743"/>
    <w:rsid w:val="00DA0BC7"/>
    <w:rsid w:val="00DB25D6"/>
    <w:rsid w:val="00DB6347"/>
    <w:rsid w:val="00DD2BB6"/>
    <w:rsid w:val="00DD3AAD"/>
    <w:rsid w:val="00DD4EE2"/>
    <w:rsid w:val="00DF37A9"/>
    <w:rsid w:val="00DF69D6"/>
    <w:rsid w:val="00DF6AA9"/>
    <w:rsid w:val="00DF74C4"/>
    <w:rsid w:val="00E10A77"/>
    <w:rsid w:val="00E12896"/>
    <w:rsid w:val="00E151BA"/>
    <w:rsid w:val="00E178C0"/>
    <w:rsid w:val="00E228FF"/>
    <w:rsid w:val="00E2707C"/>
    <w:rsid w:val="00E369F8"/>
    <w:rsid w:val="00E371E6"/>
    <w:rsid w:val="00E4615C"/>
    <w:rsid w:val="00E5480C"/>
    <w:rsid w:val="00E57D82"/>
    <w:rsid w:val="00E64A72"/>
    <w:rsid w:val="00E76772"/>
    <w:rsid w:val="00E77809"/>
    <w:rsid w:val="00E91DEF"/>
    <w:rsid w:val="00E935D6"/>
    <w:rsid w:val="00EA1884"/>
    <w:rsid w:val="00EA642D"/>
    <w:rsid w:val="00EB4A38"/>
    <w:rsid w:val="00EC3498"/>
    <w:rsid w:val="00ED322D"/>
    <w:rsid w:val="00EE40F8"/>
    <w:rsid w:val="00EE4B67"/>
    <w:rsid w:val="00EF0B20"/>
    <w:rsid w:val="00F13032"/>
    <w:rsid w:val="00F13772"/>
    <w:rsid w:val="00F20280"/>
    <w:rsid w:val="00F2521F"/>
    <w:rsid w:val="00F300C4"/>
    <w:rsid w:val="00F33887"/>
    <w:rsid w:val="00F62ED8"/>
    <w:rsid w:val="00F70AF3"/>
    <w:rsid w:val="00F86D99"/>
    <w:rsid w:val="00F901CB"/>
    <w:rsid w:val="00FA1C94"/>
    <w:rsid w:val="00FA5D8C"/>
    <w:rsid w:val="00FC50C0"/>
    <w:rsid w:val="00FC5EA9"/>
    <w:rsid w:val="00FC6A9E"/>
    <w:rsid w:val="00FC7636"/>
    <w:rsid w:val="00FD07F8"/>
    <w:rsid w:val="00FD43D3"/>
    <w:rsid w:val="00FD46B2"/>
    <w:rsid w:val="00FE6AA1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0484"/>
  <w15:docId w15:val="{110C54AA-726B-4584-A10D-DDAA372E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21">
    <w:name w:val="2"/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C226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2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Plain Text"/>
    <w:basedOn w:val="a"/>
    <w:link w:val="af4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header"/>
    <w:basedOn w:val="a"/>
    <w:link w:val="af6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4">
    <w:name w:val="Основной текст (2)_"/>
    <w:link w:val="25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7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8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9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e"/>
    <w:link w:val="afa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a">
    <w:name w:val="Название Знак"/>
    <w:link w:val="17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7">
    <w:name w:val="Body Text Indent 2"/>
    <w:basedOn w:val="a"/>
    <w:link w:val="28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basedOn w:val="a0"/>
    <w:link w:val="27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b">
    <w:name w:val="FollowedHyperlink"/>
    <w:basedOn w:val="a0"/>
    <w:uiPriority w:val="99"/>
    <w:semiHidden/>
    <w:unhideWhenUsed/>
    <w:rsid w:val="00702461"/>
    <w:rPr>
      <w:color w:val="954F72" w:themeColor="followedHyperlink"/>
      <w:u w:val="single"/>
    </w:rPr>
  </w:style>
  <w:style w:type="character" w:customStyle="1" w:styleId="0pt">
    <w:name w:val="Основной текст + Интервал 0 pt"/>
    <w:rsid w:val="005E76FE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ndara85pt0pt">
    <w:name w:val="Основной текст + Candara;8;5 pt;Интервал 0 pt"/>
    <w:basedOn w:val="a0"/>
    <w:rsid w:val="005E76FE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styleId="afc">
    <w:name w:val="Strong"/>
    <w:basedOn w:val="a0"/>
    <w:qFormat/>
    <w:rsid w:val="00A76DBB"/>
    <w:rPr>
      <w:b/>
      <w:bCs/>
    </w:rPr>
  </w:style>
  <w:style w:type="paragraph" w:styleId="18">
    <w:name w:val="index 1"/>
    <w:basedOn w:val="a"/>
    <w:next w:val="a"/>
    <w:semiHidden/>
    <w:rsid w:val="002B421F"/>
    <w:pPr>
      <w:tabs>
        <w:tab w:val="right" w:leader="dot" w:pos="4459"/>
      </w:tabs>
      <w:spacing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9">
    <w:name w:val="Font Style19"/>
    <w:rsid w:val="00D8329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docdata">
    <w:name w:val="docdata"/>
    <w:aliases w:val="docy,v5,23901,bqiaagaaeyqcaaagiaiaaamgtwaabrrpaaaaaaaaaaaaaaaaaaaaaaaaaaaaaaaaaaaaaaaaaaaaaaaaaaaaaaaaaaaaaaaaaaaaaaaaaaaaaaaaaaaaaaaaaaaaaaaaaaaaaaaaaaaaaaaaaaaaaaaaaaaaaaaaaaaaaaaaaaaaaaaaaaaaaaaaaaaaaaaaaaaaaaaaaaaaaaaaaaaaaaaaaaaaaaaaaaaaaaa"/>
    <w:basedOn w:val="a"/>
    <w:rsid w:val="001B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B65286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customStyle="1" w:styleId="Style12">
    <w:name w:val="Style12"/>
    <w:basedOn w:val="a"/>
    <w:rsid w:val="00255CE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34">
    <w:name w:val="Основной текст (3)_"/>
    <w:basedOn w:val="a0"/>
    <w:link w:val="35"/>
    <w:rsid w:val="003D777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3D7776"/>
    <w:pPr>
      <w:widowControl w:val="0"/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04A62-345E-4ADE-9F4D-0DE5AFB7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</Pages>
  <Words>8406</Words>
  <Characters>47920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48</cp:revision>
  <cp:lastPrinted>2023-11-05T12:19:00Z</cp:lastPrinted>
  <dcterms:created xsi:type="dcterms:W3CDTF">2023-11-07T07:58:00Z</dcterms:created>
  <dcterms:modified xsi:type="dcterms:W3CDTF">2024-05-22T14:28:00Z</dcterms:modified>
</cp:coreProperties>
</file>